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899" w:rsidRDefault="00241899" w:rsidP="00AA6102">
      <w:pPr>
        <w:pStyle w:val="ab"/>
        <w:jc w:val="right"/>
        <w:rPr>
          <w:rFonts w:ascii="Times New Roman" w:hAnsi="Times New Roman" w:cs="Times New Roman"/>
          <w:b/>
          <w:lang w:val="en-US"/>
        </w:rPr>
      </w:pPr>
    </w:p>
    <w:p w:rsidR="00AA6102" w:rsidRPr="00937A29" w:rsidRDefault="00AA6102" w:rsidP="00AA6102">
      <w:pPr>
        <w:pStyle w:val="ab"/>
        <w:jc w:val="right"/>
        <w:rPr>
          <w:rFonts w:ascii="Times New Roman" w:hAnsi="Times New Roman" w:cs="Times New Roman"/>
          <w:b/>
        </w:rPr>
      </w:pPr>
      <w:r w:rsidRPr="00937A29">
        <w:rPr>
          <w:rFonts w:ascii="Times New Roman" w:hAnsi="Times New Roman" w:cs="Times New Roman"/>
          <w:b/>
        </w:rPr>
        <w:t>«УТВЕРЖДАЮ»</w:t>
      </w:r>
    </w:p>
    <w:p w:rsidR="00AA6102" w:rsidRPr="00937A29" w:rsidRDefault="00AA6102" w:rsidP="00AA6102">
      <w:pPr>
        <w:pStyle w:val="ab"/>
        <w:jc w:val="right"/>
        <w:rPr>
          <w:rFonts w:ascii="Times New Roman" w:hAnsi="Times New Roman" w:cs="Times New Roman"/>
        </w:rPr>
      </w:pPr>
      <w:r w:rsidRPr="00937A29">
        <w:rPr>
          <w:rFonts w:ascii="Times New Roman" w:hAnsi="Times New Roman" w:cs="Times New Roman"/>
        </w:rPr>
        <w:t xml:space="preserve">Генеральный директор </w:t>
      </w:r>
    </w:p>
    <w:p w:rsidR="00AA6102" w:rsidRPr="00937A29" w:rsidRDefault="00AA6102" w:rsidP="00AA6102">
      <w:pPr>
        <w:pStyle w:val="ab"/>
        <w:jc w:val="right"/>
        <w:rPr>
          <w:rFonts w:ascii="Times New Roman" w:hAnsi="Times New Roman" w:cs="Times New Roman"/>
        </w:rPr>
      </w:pPr>
      <w:r w:rsidRPr="00937A29">
        <w:rPr>
          <w:rFonts w:ascii="Times New Roman" w:hAnsi="Times New Roman" w:cs="Times New Roman"/>
        </w:rPr>
        <w:t>О</w:t>
      </w:r>
      <w:r w:rsidR="00612E3F">
        <w:rPr>
          <w:rFonts w:ascii="Times New Roman" w:hAnsi="Times New Roman" w:cs="Times New Roman"/>
        </w:rPr>
        <w:t>О</w:t>
      </w:r>
      <w:r w:rsidRPr="00937A29">
        <w:rPr>
          <w:rFonts w:ascii="Times New Roman" w:hAnsi="Times New Roman" w:cs="Times New Roman"/>
        </w:rPr>
        <w:t>О</w:t>
      </w:r>
      <w:r w:rsidR="00C543EA">
        <w:rPr>
          <w:rFonts w:ascii="Times New Roman" w:hAnsi="Times New Roman" w:cs="Times New Roman"/>
        </w:rPr>
        <w:t xml:space="preserve"> СК</w:t>
      </w:r>
      <w:r w:rsidRPr="00937A29">
        <w:rPr>
          <w:rFonts w:ascii="Times New Roman" w:hAnsi="Times New Roman" w:cs="Times New Roman"/>
        </w:rPr>
        <w:t xml:space="preserve"> «РЕСО-</w:t>
      </w:r>
      <w:r w:rsidR="00612E3F">
        <w:rPr>
          <w:rFonts w:ascii="Times New Roman" w:hAnsi="Times New Roman" w:cs="Times New Roman"/>
        </w:rPr>
        <w:t>Шанс</w:t>
      </w:r>
      <w:r w:rsidRPr="00937A29">
        <w:rPr>
          <w:rFonts w:ascii="Times New Roman" w:hAnsi="Times New Roman" w:cs="Times New Roman"/>
        </w:rPr>
        <w:t>»</w:t>
      </w:r>
    </w:p>
    <w:p w:rsidR="00AA6102" w:rsidRPr="00612E3F" w:rsidRDefault="000A3EC5" w:rsidP="000A3EC5">
      <w:pPr>
        <w:pStyle w:val="ab"/>
        <w:jc w:val="center"/>
        <w:rPr>
          <w:rFonts w:ascii="Times New Roman" w:hAnsi="Times New Roman" w:cs="Times New Roman"/>
        </w:rPr>
      </w:pPr>
      <w:r w:rsidRPr="00612E3F">
        <w:rPr>
          <w:rFonts w:ascii="Times New Roman" w:hAnsi="Times New Roman" w:cs="Times New Roman"/>
        </w:rPr>
        <w:t xml:space="preserve">                                                   </w:t>
      </w:r>
    </w:p>
    <w:p w:rsidR="00AA6102" w:rsidRPr="00937A29" w:rsidRDefault="00AA6102" w:rsidP="00AA6102">
      <w:pPr>
        <w:pStyle w:val="ab"/>
        <w:jc w:val="right"/>
        <w:rPr>
          <w:rFonts w:ascii="Times New Roman" w:hAnsi="Times New Roman" w:cs="Times New Roman"/>
        </w:rPr>
      </w:pPr>
      <w:r w:rsidRPr="00937A29">
        <w:rPr>
          <w:rFonts w:ascii="Times New Roman" w:hAnsi="Times New Roman" w:cs="Times New Roman"/>
        </w:rPr>
        <w:t>_______________ /</w:t>
      </w:r>
      <w:r w:rsidR="00612E3F">
        <w:rPr>
          <w:rFonts w:ascii="Times New Roman" w:hAnsi="Times New Roman" w:cs="Times New Roman"/>
        </w:rPr>
        <w:t>Карпов Р.В</w:t>
      </w:r>
      <w:r w:rsidRPr="00937A29">
        <w:rPr>
          <w:rFonts w:ascii="Times New Roman" w:hAnsi="Times New Roman" w:cs="Times New Roman"/>
        </w:rPr>
        <w:t>./</w:t>
      </w:r>
    </w:p>
    <w:p w:rsidR="00AA6102" w:rsidRPr="00937A29" w:rsidRDefault="00AA6102" w:rsidP="00AA6102">
      <w:pPr>
        <w:pStyle w:val="ab"/>
        <w:jc w:val="right"/>
        <w:rPr>
          <w:rFonts w:ascii="Times New Roman" w:hAnsi="Times New Roman" w:cs="Times New Roman"/>
        </w:rPr>
      </w:pPr>
    </w:p>
    <w:p w:rsidR="00AA6102" w:rsidRPr="00937A29" w:rsidRDefault="00AA6102" w:rsidP="00AA6102">
      <w:pPr>
        <w:pStyle w:val="ab"/>
        <w:jc w:val="right"/>
        <w:rPr>
          <w:rFonts w:ascii="Times New Roman" w:hAnsi="Times New Roman" w:cs="Times New Roman"/>
        </w:rPr>
      </w:pPr>
      <w:r w:rsidRPr="00937A29">
        <w:rPr>
          <w:rFonts w:ascii="Times New Roman" w:hAnsi="Times New Roman" w:cs="Times New Roman"/>
        </w:rPr>
        <w:t>«</w:t>
      </w:r>
      <w:r w:rsidR="00612E3F">
        <w:rPr>
          <w:rFonts w:ascii="Times New Roman" w:hAnsi="Times New Roman" w:cs="Times New Roman"/>
        </w:rPr>
        <w:t>30</w:t>
      </w:r>
      <w:r w:rsidR="004F397F" w:rsidRPr="00612E3F">
        <w:rPr>
          <w:rFonts w:ascii="Times New Roman" w:hAnsi="Times New Roman" w:cs="Times New Roman"/>
        </w:rPr>
        <w:t xml:space="preserve"> </w:t>
      </w:r>
      <w:r w:rsidR="00DD79B1">
        <w:rPr>
          <w:rFonts w:ascii="Times New Roman" w:hAnsi="Times New Roman" w:cs="Times New Roman"/>
        </w:rPr>
        <w:t>»</w:t>
      </w:r>
      <w:r w:rsidRPr="00937A29">
        <w:rPr>
          <w:rFonts w:ascii="Times New Roman" w:hAnsi="Times New Roman" w:cs="Times New Roman"/>
        </w:rPr>
        <w:t xml:space="preserve"> </w:t>
      </w:r>
      <w:r w:rsidR="00612E3F">
        <w:rPr>
          <w:rFonts w:ascii="Times New Roman" w:hAnsi="Times New Roman" w:cs="Times New Roman"/>
        </w:rPr>
        <w:t>июня</w:t>
      </w:r>
      <w:r w:rsidR="004F397F" w:rsidRPr="00612E3F">
        <w:rPr>
          <w:rFonts w:ascii="Times New Roman" w:hAnsi="Times New Roman" w:cs="Times New Roman"/>
        </w:rPr>
        <w:t xml:space="preserve"> </w:t>
      </w:r>
      <w:r w:rsidRPr="00937A29">
        <w:rPr>
          <w:rFonts w:ascii="Times New Roman" w:hAnsi="Times New Roman" w:cs="Times New Roman"/>
        </w:rPr>
        <w:t>201</w:t>
      </w:r>
      <w:r w:rsidR="00612E3F">
        <w:rPr>
          <w:rFonts w:ascii="Times New Roman" w:hAnsi="Times New Roman" w:cs="Times New Roman"/>
        </w:rPr>
        <w:t>7</w:t>
      </w:r>
      <w:r w:rsidRPr="00937A29">
        <w:rPr>
          <w:rFonts w:ascii="Times New Roman" w:hAnsi="Times New Roman" w:cs="Times New Roman"/>
        </w:rPr>
        <w:t>г.</w:t>
      </w:r>
    </w:p>
    <w:p w:rsidR="00AA6102" w:rsidRPr="00937A29" w:rsidRDefault="00AA6102" w:rsidP="00AA6102">
      <w:pPr>
        <w:pStyle w:val="ab"/>
        <w:jc w:val="center"/>
        <w:rPr>
          <w:rFonts w:ascii="Times New Roman" w:hAnsi="Times New Roman"/>
          <w:b/>
        </w:rPr>
      </w:pPr>
    </w:p>
    <w:p w:rsidR="00AA6102" w:rsidRPr="00937A29" w:rsidRDefault="00AA6102" w:rsidP="00AA6102">
      <w:pPr>
        <w:pStyle w:val="ab"/>
        <w:jc w:val="center"/>
        <w:rPr>
          <w:rFonts w:ascii="Times New Roman" w:hAnsi="Times New Roman"/>
          <w:b/>
        </w:rPr>
      </w:pPr>
    </w:p>
    <w:p w:rsidR="00AA6102" w:rsidRPr="00937A29" w:rsidRDefault="00AA6102" w:rsidP="00AA6102">
      <w:pPr>
        <w:pStyle w:val="ab"/>
        <w:jc w:val="center"/>
        <w:rPr>
          <w:rFonts w:ascii="Times New Roman" w:hAnsi="Times New Roman"/>
          <w:b/>
        </w:rPr>
      </w:pPr>
    </w:p>
    <w:p w:rsidR="00AA6102" w:rsidRPr="00937A29" w:rsidRDefault="00AA6102" w:rsidP="00AA6102">
      <w:pPr>
        <w:pStyle w:val="ab"/>
        <w:spacing w:line="300" w:lineRule="auto"/>
        <w:jc w:val="center"/>
        <w:rPr>
          <w:rFonts w:ascii="Times New Roman" w:hAnsi="Times New Roman"/>
          <w:b/>
        </w:rPr>
      </w:pPr>
      <w:r w:rsidRPr="00937A29">
        <w:rPr>
          <w:rFonts w:ascii="Times New Roman" w:hAnsi="Times New Roman"/>
          <w:b/>
        </w:rPr>
        <w:t>ПРАВИЛА  СТРАХОВАНИЯ  ГРАЖДАНСКОЙ ОТВЕТСТВЕННОСТИ  ПЕРЕВОЗЧИКА  ОПАСНЫХ  ГРУЗОВ.</w:t>
      </w:r>
    </w:p>
    <w:p w:rsidR="00AA6102" w:rsidRPr="00937A29" w:rsidRDefault="00AA6102" w:rsidP="00AA6102">
      <w:pPr>
        <w:pStyle w:val="ab"/>
        <w:rPr>
          <w:rFonts w:ascii="Times New Roman" w:hAnsi="Times New Roman"/>
        </w:rPr>
      </w:pPr>
    </w:p>
    <w:p w:rsidR="00AA6102" w:rsidRPr="00937A29" w:rsidRDefault="00AA6102" w:rsidP="00AA6102">
      <w:pPr>
        <w:pStyle w:val="ab"/>
        <w:ind w:firstLine="0"/>
        <w:rPr>
          <w:rFonts w:ascii="Times New Roman" w:hAnsi="Times New Roman"/>
        </w:rPr>
      </w:pPr>
    </w:p>
    <w:p w:rsidR="00AA6102" w:rsidRPr="00937A29" w:rsidRDefault="00AA6102" w:rsidP="00AA6102">
      <w:pPr>
        <w:pStyle w:val="ab"/>
        <w:ind w:firstLine="0"/>
        <w:rPr>
          <w:rFonts w:ascii="Times New Roman" w:hAnsi="Times New Roman"/>
        </w:rPr>
      </w:pPr>
    </w:p>
    <w:p w:rsidR="00AA6102" w:rsidRPr="00937A29" w:rsidRDefault="00AA6102" w:rsidP="00AA6102">
      <w:pPr>
        <w:pStyle w:val="ab"/>
        <w:ind w:firstLine="0"/>
        <w:rPr>
          <w:rFonts w:ascii="Times New Roman" w:hAnsi="Times New Roman"/>
        </w:rPr>
      </w:pPr>
    </w:p>
    <w:p w:rsidR="00AA6102" w:rsidRPr="00937A29" w:rsidRDefault="00AA6102" w:rsidP="00AA6102">
      <w:pPr>
        <w:pStyle w:val="ab"/>
        <w:rPr>
          <w:rFonts w:ascii="Times New Roman" w:hAnsi="Times New Roman"/>
        </w:rPr>
      </w:pPr>
    </w:p>
    <w:p w:rsidR="00AA6102" w:rsidRPr="00937A29" w:rsidRDefault="00AA6102" w:rsidP="00AA6102">
      <w:pPr>
        <w:pStyle w:val="ab"/>
        <w:jc w:val="center"/>
        <w:rPr>
          <w:rFonts w:ascii="Times New Roman" w:hAnsi="Times New Roman"/>
        </w:rPr>
      </w:pPr>
      <w:r w:rsidRPr="00937A29">
        <w:rPr>
          <w:rFonts w:ascii="Times New Roman" w:hAnsi="Times New Roman"/>
        </w:rPr>
        <w:t>Содержание:</w:t>
      </w:r>
    </w:p>
    <w:p w:rsidR="00AA6102" w:rsidRPr="00937A29" w:rsidRDefault="00AA6102" w:rsidP="00AA6102">
      <w:pPr>
        <w:pStyle w:val="ab"/>
        <w:ind w:left="709" w:firstLine="0"/>
        <w:rPr>
          <w:rFonts w:ascii="Times New Roman" w:hAnsi="Times New Roman"/>
        </w:rPr>
      </w:pPr>
      <w:r w:rsidRPr="00937A29">
        <w:rPr>
          <w:rFonts w:ascii="Times New Roman" w:hAnsi="Times New Roman"/>
        </w:rPr>
        <w:t>Раздел 1. Определения.</w:t>
      </w:r>
    </w:p>
    <w:p w:rsidR="00AA6102" w:rsidRPr="007142CE" w:rsidRDefault="00AA6102" w:rsidP="00AA6102">
      <w:pPr>
        <w:pStyle w:val="ab"/>
        <w:ind w:left="709" w:firstLine="0"/>
        <w:rPr>
          <w:rFonts w:ascii="Times New Roman" w:hAnsi="Times New Roman"/>
        </w:rPr>
      </w:pPr>
      <w:r w:rsidRPr="00937A29">
        <w:rPr>
          <w:rFonts w:ascii="Times New Roman" w:hAnsi="Times New Roman"/>
        </w:rPr>
        <w:t>Раздел 2. Общие положения.</w:t>
      </w:r>
      <w:r w:rsidR="007142CE" w:rsidRPr="00C543EA">
        <w:rPr>
          <w:rFonts w:ascii="Times New Roman" w:hAnsi="Times New Roman"/>
        </w:rPr>
        <w:t xml:space="preserve"> </w:t>
      </w:r>
      <w:r w:rsidR="00612E3F">
        <w:rPr>
          <w:rFonts w:ascii="Times New Roman" w:hAnsi="Times New Roman"/>
        </w:rPr>
        <w:t>Субъекты</w:t>
      </w:r>
      <w:r w:rsidR="007142CE">
        <w:rPr>
          <w:rFonts w:ascii="Times New Roman" w:hAnsi="Times New Roman"/>
        </w:rPr>
        <w:t xml:space="preserve">  страхования.</w:t>
      </w:r>
    </w:p>
    <w:p w:rsidR="00AA6102" w:rsidRPr="00937A29" w:rsidRDefault="00AA6102" w:rsidP="00AA6102">
      <w:pPr>
        <w:pStyle w:val="ab"/>
        <w:ind w:left="709" w:firstLine="0"/>
        <w:rPr>
          <w:rFonts w:ascii="Times New Roman" w:hAnsi="Times New Roman"/>
        </w:rPr>
      </w:pPr>
      <w:r w:rsidRPr="00937A29">
        <w:rPr>
          <w:rFonts w:ascii="Times New Roman" w:hAnsi="Times New Roman"/>
        </w:rPr>
        <w:t>Раздел 3. Объект</w:t>
      </w:r>
      <w:r w:rsidR="00612E3F">
        <w:rPr>
          <w:rFonts w:ascii="Times New Roman" w:hAnsi="Times New Roman"/>
        </w:rPr>
        <w:t>ы</w:t>
      </w:r>
      <w:r w:rsidRPr="00937A29">
        <w:rPr>
          <w:rFonts w:ascii="Times New Roman" w:hAnsi="Times New Roman"/>
        </w:rPr>
        <w:t xml:space="preserve"> страхования.</w:t>
      </w:r>
    </w:p>
    <w:p w:rsidR="00AA6102" w:rsidRPr="00937A29" w:rsidRDefault="00AA6102" w:rsidP="00AA6102">
      <w:pPr>
        <w:pStyle w:val="ab"/>
        <w:ind w:left="709" w:firstLine="0"/>
        <w:rPr>
          <w:rFonts w:ascii="Times New Roman" w:hAnsi="Times New Roman"/>
        </w:rPr>
      </w:pPr>
      <w:r w:rsidRPr="00937A29">
        <w:rPr>
          <w:rFonts w:ascii="Times New Roman" w:hAnsi="Times New Roman"/>
        </w:rPr>
        <w:t>Раздел 4. Страховой риск. Страховой случай.</w:t>
      </w:r>
    </w:p>
    <w:p w:rsidR="00AA6102" w:rsidRPr="00937A29" w:rsidRDefault="00AA6102" w:rsidP="00AA6102">
      <w:pPr>
        <w:pStyle w:val="ab"/>
        <w:ind w:left="709" w:firstLine="0"/>
        <w:rPr>
          <w:rFonts w:ascii="Times New Roman" w:hAnsi="Times New Roman"/>
        </w:rPr>
      </w:pPr>
      <w:r w:rsidRPr="00937A29">
        <w:rPr>
          <w:rFonts w:ascii="Times New Roman" w:hAnsi="Times New Roman"/>
        </w:rPr>
        <w:t>Раздел 5. Исключения из страхового покрытия.</w:t>
      </w:r>
    </w:p>
    <w:p w:rsidR="00AA6102" w:rsidRPr="00937A29" w:rsidRDefault="00AA6102" w:rsidP="00AA6102">
      <w:pPr>
        <w:pStyle w:val="ab"/>
        <w:ind w:left="709" w:firstLine="0"/>
        <w:rPr>
          <w:rFonts w:ascii="Times New Roman" w:hAnsi="Times New Roman"/>
        </w:rPr>
      </w:pPr>
      <w:r w:rsidRPr="00937A29">
        <w:rPr>
          <w:rFonts w:ascii="Times New Roman" w:hAnsi="Times New Roman"/>
        </w:rPr>
        <w:t>Раздел 6. Страховая сумма.</w:t>
      </w:r>
    </w:p>
    <w:p w:rsidR="00AA6102" w:rsidRPr="00937A29" w:rsidRDefault="00AA6102" w:rsidP="00AA6102">
      <w:pPr>
        <w:pStyle w:val="ab"/>
        <w:ind w:left="709" w:firstLine="0"/>
        <w:rPr>
          <w:rFonts w:ascii="Times New Roman" w:hAnsi="Times New Roman"/>
        </w:rPr>
      </w:pPr>
      <w:r w:rsidRPr="00937A29">
        <w:rPr>
          <w:rFonts w:ascii="Times New Roman" w:hAnsi="Times New Roman"/>
        </w:rPr>
        <w:t>Раздел 7. Франшиза.</w:t>
      </w:r>
    </w:p>
    <w:p w:rsidR="00AA6102" w:rsidRPr="00937A29" w:rsidRDefault="00AA6102" w:rsidP="00AA6102">
      <w:pPr>
        <w:pStyle w:val="ab"/>
        <w:ind w:left="709" w:firstLine="0"/>
        <w:rPr>
          <w:rFonts w:ascii="Times New Roman" w:hAnsi="Times New Roman"/>
        </w:rPr>
      </w:pPr>
      <w:r w:rsidRPr="00937A29">
        <w:rPr>
          <w:rFonts w:ascii="Times New Roman" w:hAnsi="Times New Roman"/>
        </w:rPr>
        <w:t>Раздел 8. Страховая премия, порядок её уплаты.</w:t>
      </w:r>
    </w:p>
    <w:p w:rsidR="00AA6102" w:rsidRPr="00937A29" w:rsidRDefault="00AA6102" w:rsidP="00AA6102">
      <w:pPr>
        <w:pStyle w:val="ab"/>
        <w:ind w:left="709" w:firstLine="0"/>
        <w:rPr>
          <w:rFonts w:ascii="Times New Roman" w:hAnsi="Times New Roman"/>
        </w:rPr>
      </w:pPr>
      <w:r w:rsidRPr="00937A29">
        <w:rPr>
          <w:rFonts w:ascii="Times New Roman" w:hAnsi="Times New Roman"/>
        </w:rPr>
        <w:t>Раздел 9. Порядок заключения договора страхования.</w:t>
      </w:r>
    </w:p>
    <w:p w:rsidR="00AA6102" w:rsidRPr="00937A29" w:rsidRDefault="00AA6102" w:rsidP="00AA6102">
      <w:pPr>
        <w:pStyle w:val="ab"/>
        <w:ind w:left="709" w:firstLine="0"/>
        <w:rPr>
          <w:rFonts w:ascii="Times New Roman" w:hAnsi="Times New Roman"/>
        </w:rPr>
      </w:pPr>
      <w:r w:rsidRPr="00937A29">
        <w:rPr>
          <w:rFonts w:ascii="Times New Roman" w:hAnsi="Times New Roman"/>
        </w:rPr>
        <w:t>Раздел 10. Вступление в силу, срок действия договора страхования.</w:t>
      </w:r>
    </w:p>
    <w:p w:rsidR="00AA6102" w:rsidRPr="00937A29" w:rsidRDefault="00AA6102" w:rsidP="00AA6102">
      <w:pPr>
        <w:pStyle w:val="ab"/>
        <w:ind w:left="709" w:firstLine="0"/>
        <w:rPr>
          <w:rFonts w:ascii="Times New Roman" w:hAnsi="Times New Roman"/>
        </w:rPr>
      </w:pPr>
      <w:r w:rsidRPr="00937A29">
        <w:rPr>
          <w:rFonts w:ascii="Times New Roman" w:hAnsi="Times New Roman"/>
        </w:rPr>
        <w:t>Раздел 11. Прекращение действия договора страхования.</w:t>
      </w:r>
    </w:p>
    <w:p w:rsidR="00AA6102" w:rsidRPr="00937A29" w:rsidRDefault="00AA6102" w:rsidP="00AA6102">
      <w:pPr>
        <w:pStyle w:val="ab"/>
        <w:ind w:left="709" w:firstLine="0"/>
        <w:rPr>
          <w:rFonts w:ascii="Times New Roman" w:hAnsi="Times New Roman"/>
        </w:rPr>
      </w:pPr>
      <w:r w:rsidRPr="00937A29">
        <w:rPr>
          <w:rFonts w:ascii="Times New Roman" w:hAnsi="Times New Roman"/>
        </w:rPr>
        <w:t>Раздел 12. Выплата страхового возмещения.</w:t>
      </w:r>
    </w:p>
    <w:p w:rsidR="00AA6102" w:rsidRPr="00937A29" w:rsidRDefault="00AA6102" w:rsidP="00AA6102">
      <w:pPr>
        <w:pStyle w:val="ab"/>
        <w:ind w:left="709" w:firstLine="0"/>
        <w:rPr>
          <w:rFonts w:ascii="Times New Roman" w:hAnsi="Times New Roman"/>
        </w:rPr>
      </w:pPr>
      <w:r w:rsidRPr="00937A29">
        <w:rPr>
          <w:rFonts w:ascii="Times New Roman" w:hAnsi="Times New Roman"/>
        </w:rPr>
        <w:t>Раздел 13. Права и обязанности Страхователя и Страховщика.</w:t>
      </w:r>
    </w:p>
    <w:p w:rsidR="00AA6102" w:rsidRPr="00937A29" w:rsidRDefault="00AA6102" w:rsidP="00AA6102">
      <w:pPr>
        <w:pStyle w:val="ab"/>
        <w:ind w:left="709" w:firstLine="0"/>
        <w:rPr>
          <w:rFonts w:ascii="Times New Roman" w:hAnsi="Times New Roman"/>
        </w:rPr>
      </w:pPr>
      <w:r w:rsidRPr="00937A29">
        <w:rPr>
          <w:rFonts w:ascii="Times New Roman" w:hAnsi="Times New Roman"/>
        </w:rPr>
        <w:t>Раздел 14. Порядок разрешения споров.</w:t>
      </w:r>
    </w:p>
    <w:p w:rsidR="004F5B8D" w:rsidRDefault="004F5B8D" w:rsidP="004F5B8D">
      <w:pPr>
        <w:rPr>
          <w:b/>
          <w:sz w:val="24"/>
          <w:szCs w:val="24"/>
        </w:rPr>
      </w:pPr>
    </w:p>
    <w:p w:rsidR="004F5B8D" w:rsidRDefault="004F5B8D" w:rsidP="004F5B8D">
      <w:pPr>
        <w:rPr>
          <w:sz w:val="24"/>
          <w:szCs w:val="24"/>
          <w:u w:val="single"/>
        </w:rPr>
      </w:pPr>
      <w:r w:rsidRPr="00390C51">
        <w:rPr>
          <w:b/>
          <w:sz w:val="24"/>
          <w:szCs w:val="24"/>
        </w:rPr>
        <w:t>ПРИЛОЖЕНИЯ</w:t>
      </w:r>
      <w:r>
        <w:rPr>
          <w:sz w:val="24"/>
          <w:szCs w:val="24"/>
          <w:u w:val="single"/>
        </w:rPr>
        <w:t xml:space="preserve"> </w:t>
      </w:r>
    </w:p>
    <w:p w:rsidR="004F5B8D" w:rsidRDefault="004F5B8D" w:rsidP="004F5B8D">
      <w:pPr>
        <w:rPr>
          <w:sz w:val="24"/>
          <w:szCs w:val="24"/>
        </w:rPr>
      </w:pPr>
      <w:r w:rsidRPr="00B370B1">
        <w:rPr>
          <w:sz w:val="24"/>
          <w:szCs w:val="24"/>
        </w:rPr>
        <w:t>Заявление о страховании гражданской ответственности перевозчика опасных грузов</w:t>
      </w:r>
    </w:p>
    <w:p w:rsidR="004F5B8D" w:rsidRDefault="004F5B8D" w:rsidP="004F5B8D">
      <w:pPr>
        <w:rPr>
          <w:sz w:val="24"/>
          <w:szCs w:val="24"/>
        </w:rPr>
      </w:pPr>
      <w:r w:rsidRPr="00B370B1">
        <w:rPr>
          <w:sz w:val="24"/>
          <w:szCs w:val="24"/>
        </w:rPr>
        <w:t>Полис страхования гражданской ответственности перевозчика опасных грузов</w:t>
      </w:r>
    </w:p>
    <w:p w:rsidR="004F5B8D" w:rsidRPr="005F0384" w:rsidRDefault="004F5B8D" w:rsidP="004F5B8D">
      <w:pPr>
        <w:rPr>
          <w:b/>
        </w:rPr>
      </w:pPr>
      <w:r w:rsidRPr="005F0384">
        <w:rPr>
          <w:sz w:val="24"/>
          <w:szCs w:val="24"/>
        </w:rPr>
        <w:t>Договор страхования гражданской ответственности перевозчика опасных грузов</w:t>
      </w:r>
      <w:r>
        <w:rPr>
          <w:sz w:val="24"/>
          <w:szCs w:val="24"/>
        </w:rPr>
        <w:t xml:space="preserve"> </w:t>
      </w:r>
    </w:p>
    <w:p w:rsidR="004F5B8D" w:rsidRPr="005F0384" w:rsidRDefault="004F5B8D" w:rsidP="004F5B8D">
      <w:pPr>
        <w:pStyle w:val="ab"/>
        <w:jc w:val="right"/>
        <w:rPr>
          <w:rFonts w:ascii="Times New Roman" w:hAnsi="Times New Roman" w:cs="Times New Roman"/>
          <w:b/>
        </w:rPr>
      </w:pPr>
    </w:p>
    <w:p w:rsidR="00AA6102" w:rsidRDefault="00AA6102" w:rsidP="00AA6102">
      <w:pPr>
        <w:pStyle w:val="ab"/>
        <w:ind w:firstLine="0"/>
        <w:rPr>
          <w:rFonts w:ascii="Times New Roman" w:hAnsi="Times New Roman"/>
        </w:rPr>
      </w:pPr>
    </w:p>
    <w:p w:rsidR="000F40BA" w:rsidRPr="00937A29" w:rsidRDefault="000F40BA" w:rsidP="00AA6102">
      <w:pPr>
        <w:pStyle w:val="ab"/>
        <w:ind w:firstLine="0"/>
        <w:rPr>
          <w:rFonts w:ascii="Times New Roman" w:hAnsi="Times New Roman"/>
        </w:rPr>
      </w:pPr>
    </w:p>
    <w:p w:rsidR="000F40BA" w:rsidRPr="00937A29" w:rsidRDefault="000F40BA" w:rsidP="00AA6102">
      <w:pPr>
        <w:pStyle w:val="ab"/>
        <w:rPr>
          <w:rFonts w:ascii="Times New Roman" w:hAnsi="Times New Roman"/>
        </w:rPr>
      </w:pPr>
    </w:p>
    <w:p w:rsidR="00AA6102" w:rsidRPr="00937A29" w:rsidRDefault="00AA6102" w:rsidP="00AA6102">
      <w:pPr>
        <w:pStyle w:val="ab"/>
        <w:spacing w:line="312" w:lineRule="auto"/>
        <w:jc w:val="center"/>
        <w:rPr>
          <w:rFonts w:ascii="Times New Roman" w:hAnsi="Times New Roman"/>
          <w:b/>
        </w:rPr>
      </w:pPr>
      <w:r w:rsidRPr="00937A29">
        <w:rPr>
          <w:rFonts w:ascii="Times New Roman" w:hAnsi="Times New Roman"/>
          <w:b/>
        </w:rPr>
        <w:t>Раздел  1. ОПРЕДЕЛЕНИЯ.</w:t>
      </w:r>
    </w:p>
    <w:p w:rsidR="00AA6102" w:rsidRPr="00937A29" w:rsidRDefault="00AA6102" w:rsidP="00AA6102">
      <w:pPr>
        <w:pStyle w:val="ab"/>
        <w:ind w:firstLine="0"/>
        <w:rPr>
          <w:rFonts w:ascii="Times New Roman" w:hAnsi="Times New Roman"/>
        </w:rPr>
      </w:pPr>
      <w:r w:rsidRPr="00937A29">
        <w:rPr>
          <w:rFonts w:ascii="Times New Roman" w:hAnsi="Times New Roman"/>
          <w:i/>
        </w:rPr>
        <w:t xml:space="preserve">    Страховщик</w:t>
      </w:r>
      <w:r w:rsidRPr="00937A29">
        <w:rPr>
          <w:rFonts w:ascii="Times New Roman" w:hAnsi="Times New Roman"/>
        </w:rPr>
        <w:t xml:space="preserve"> </w:t>
      </w:r>
      <w:r w:rsidR="00612E3F">
        <w:rPr>
          <w:rFonts w:ascii="Times New Roman" w:hAnsi="Times New Roman"/>
        </w:rPr>
        <w:t>–</w:t>
      </w:r>
      <w:r w:rsidRPr="00937A29">
        <w:rPr>
          <w:rFonts w:ascii="Times New Roman" w:hAnsi="Times New Roman"/>
        </w:rPr>
        <w:t xml:space="preserve"> </w:t>
      </w:r>
      <w:r w:rsidR="00612E3F">
        <w:rPr>
          <w:rFonts w:ascii="Times New Roman" w:hAnsi="Times New Roman"/>
        </w:rPr>
        <w:t>общество с ограниченной ответственностью «Страховая компания</w:t>
      </w:r>
      <w:r w:rsidRPr="00937A29">
        <w:rPr>
          <w:rFonts w:ascii="Times New Roman" w:hAnsi="Times New Roman"/>
        </w:rPr>
        <w:t xml:space="preserve"> «РЕСО-</w:t>
      </w:r>
      <w:r w:rsidR="00612E3F">
        <w:rPr>
          <w:rFonts w:ascii="Times New Roman" w:hAnsi="Times New Roman"/>
        </w:rPr>
        <w:t>Шанс</w:t>
      </w:r>
      <w:r w:rsidRPr="00937A29">
        <w:rPr>
          <w:rFonts w:ascii="Times New Roman" w:hAnsi="Times New Roman"/>
        </w:rPr>
        <w:t>» (далее по тексту Страховщик), юридическое лицо, имеющее лицензию на проведение данного вида страхования.</w:t>
      </w:r>
    </w:p>
    <w:p w:rsidR="00F27C7F" w:rsidRPr="00937A29" w:rsidRDefault="00AA6102" w:rsidP="00AA6102">
      <w:pPr>
        <w:pStyle w:val="ab"/>
        <w:ind w:firstLine="0"/>
        <w:rPr>
          <w:rFonts w:ascii="Times New Roman" w:hAnsi="Times New Roman"/>
        </w:rPr>
      </w:pPr>
      <w:r w:rsidRPr="00937A29">
        <w:rPr>
          <w:rFonts w:ascii="Times New Roman" w:hAnsi="Times New Roman"/>
        </w:rPr>
        <w:t xml:space="preserve">    </w:t>
      </w:r>
      <w:r w:rsidRPr="00937A29">
        <w:rPr>
          <w:rFonts w:ascii="Times New Roman" w:hAnsi="Times New Roman"/>
          <w:i/>
        </w:rPr>
        <w:t>Страхователи</w:t>
      </w:r>
      <w:r w:rsidRPr="00937A29">
        <w:rPr>
          <w:rFonts w:ascii="Times New Roman" w:hAnsi="Times New Roman"/>
          <w:b/>
          <w:i/>
        </w:rPr>
        <w:t xml:space="preserve"> </w:t>
      </w:r>
      <w:r w:rsidRPr="00937A29">
        <w:rPr>
          <w:rFonts w:ascii="Times New Roman" w:hAnsi="Times New Roman"/>
          <w:i/>
        </w:rPr>
        <w:t>–</w:t>
      </w:r>
      <w:r w:rsidR="00F27C7F" w:rsidRPr="00937A29">
        <w:rPr>
          <w:rFonts w:ascii="Times New Roman" w:hAnsi="Times New Roman"/>
        </w:rPr>
        <w:t xml:space="preserve"> </w:t>
      </w:r>
      <w:r w:rsidRPr="00937A29">
        <w:rPr>
          <w:rFonts w:ascii="Times New Roman" w:hAnsi="Times New Roman"/>
        </w:rPr>
        <w:t xml:space="preserve">юридические лица, а также индивидуальные предприниматели, зарегистрированные в установленном законом порядке, осуществляющие в соответствии с действующим законодательством Российской Федерации перевозку опасных грузов, заключившие с </w:t>
      </w:r>
      <w:r w:rsidR="00612E3F">
        <w:rPr>
          <w:rFonts w:ascii="Times New Roman" w:hAnsi="Times New Roman"/>
        </w:rPr>
        <w:t>ООО СК «РЕСО-Шанс»</w:t>
      </w:r>
      <w:r w:rsidRPr="00937A29">
        <w:rPr>
          <w:rFonts w:ascii="Times New Roman" w:hAnsi="Times New Roman"/>
        </w:rPr>
        <w:t xml:space="preserve"> договор страхования гражданской ответственности  перевозчика опасных грузов (далее по тексту договор страхования).</w:t>
      </w:r>
    </w:p>
    <w:p w:rsidR="00AA6102" w:rsidRPr="00937A29" w:rsidRDefault="00AA6102" w:rsidP="00AA6102">
      <w:pPr>
        <w:jc w:val="both"/>
        <w:rPr>
          <w:sz w:val="24"/>
          <w:szCs w:val="24"/>
        </w:rPr>
      </w:pPr>
      <w:r w:rsidRPr="00937A29">
        <w:rPr>
          <w:i/>
          <w:sz w:val="24"/>
          <w:szCs w:val="24"/>
        </w:rPr>
        <w:t xml:space="preserve">   Перевозка</w:t>
      </w:r>
      <w:r w:rsidRPr="00937A29">
        <w:rPr>
          <w:sz w:val="24"/>
          <w:szCs w:val="24"/>
        </w:rPr>
        <w:t xml:space="preserve"> – отношения, признаваемые перевозкой</w:t>
      </w:r>
      <w:r w:rsidR="00014213" w:rsidRPr="00937A29">
        <w:rPr>
          <w:sz w:val="24"/>
          <w:szCs w:val="24"/>
        </w:rPr>
        <w:t xml:space="preserve"> (включая оказание</w:t>
      </w:r>
      <w:r w:rsidR="00F27C7F" w:rsidRPr="00937A29">
        <w:rPr>
          <w:sz w:val="24"/>
          <w:szCs w:val="24"/>
        </w:rPr>
        <w:t xml:space="preserve"> транспортно - экспедиционных услуг</w:t>
      </w:r>
      <w:r w:rsidR="00014213" w:rsidRPr="00937A29">
        <w:rPr>
          <w:sz w:val="24"/>
          <w:szCs w:val="24"/>
        </w:rPr>
        <w:t>)</w:t>
      </w:r>
      <w:r w:rsidRPr="00937A29">
        <w:rPr>
          <w:sz w:val="24"/>
          <w:szCs w:val="24"/>
        </w:rPr>
        <w:t xml:space="preserve"> или транспортировкой для каждого вида транспорта в соответствии с действующим законодательством Российской Федерации, а также транспортировка груза для обеспечения собственных нужд юридического лица или индивидуального предпринимателя.</w:t>
      </w:r>
    </w:p>
    <w:p w:rsidR="00AA6102" w:rsidRPr="00937A29" w:rsidRDefault="00AA6102" w:rsidP="00AA6102">
      <w:pPr>
        <w:jc w:val="both"/>
        <w:rPr>
          <w:sz w:val="24"/>
          <w:szCs w:val="24"/>
        </w:rPr>
      </w:pPr>
      <w:r w:rsidRPr="00937A29">
        <w:rPr>
          <w:i/>
          <w:sz w:val="24"/>
          <w:szCs w:val="24"/>
        </w:rPr>
        <w:lastRenderedPageBreak/>
        <w:t xml:space="preserve">   Перевозка для собственных нужд</w:t>
      </w:r>
      <w:r w:rsidRPr="00937A29">
        <w:rPr>
          <w:sz w:val="24"/>
          <w:szCs w:val="24"/>
        </w:rPr>
        <w:t xml:space="preserve"> - перевозка, осуществляемая юридическим лицом или индивидуальным предпринимателем с целью перемещения грузов, принадлежащих указанным лицам на праве собственности или на иных законных основаниях при условии, что:</w:t>
      </w:r>
    </w:p>
    <w:p w:rsidR="00AA6102" w:rsidRPr="00937A29" w:rsidRDefault="00AA6102" w:rsidP="00AA6102">
      <w:pPr>
        <w:jc w:val="both"/>
        <w:rPr>
          <w:sz w:val="24"/>
          <w:szCs w:val="24"/>
        </w:rPr>
      </w:pPr>
      <w:r w:rsidRPr="00937A29">
        <w:rPr>
          <w:sz w:val="24"/>
          <w:szCs w:val="24"/>
        </w:rPr>
        <w:t xml:space="preserve"> </w:t>
      </w:r>
      <w:r w:rsidRPr="00937A29">
        <w:rPr>
          <w:sz w:val="24"/>
          <w:szCs w:val="24"/>
        </w:rPr>
        <w:tab/>
        <w:t xml:space="preserve">- транспортное средство, на котором осуществляется перевозка опасного груза, принадлежит указанным лицам на праве собственности или на иных законных основаниях; </w:t>
      </w:r>
    </w:p>
    <w:p w:rsidR="00AA6102" w:rsidRPr="00937A29" w:rsidRDefault="00AA6102" w:rsidP="00AA6102">
      <w:pPr>
        <w:ind w:firstLine="708"/>
        <w:jc w:val="both"/>
        <w:rPr>
          <w:sz w:val="24"/>
          <w:szCs w:val="24"/>
        </w:rPr>
      </w:pPr>
      <w:r w:rsidRPr="00937A29">
        <w:rPr>
          <w:sz w:val="24"/>
          <w:szCs w:val="24"/>
        </w:rPr>
        <w:t>- транспортным средством, на котором осуществляется перевозка опасного груза, управляет лицо, состоящее в трудовых отношениях с указанными лицами, либо сам индивидуальный предприниматель.</w:t>
      </w:r>
    </w:p>
    <w:p w:rsidR="00AA6102" w:rsidRPr="00937A29" w:rsidRDefault="00AA6102" w:rsidP="00AA6102">
      <w:pPr>
        <w:pStyle w:val="ab"/>
        <w:ind w:firstLine="0"/>
        <w:rPr>
          <w:rFonts w:ascii="Times New Roman" w:hAnsi="Times New Roman"/>
        </w:rPr>
      </w:pPr>
      <w:r w:rsidRPr="00937A29">
        <w:rPr>
          <w:rFonts w:ascii="Times New Roman" w:hAnsi="Times New Roman"/>
          <w:b/>
          <w:i/>
        </w:rPr>
        <w:t xml:space="preserve">    </w:t>
      </w:r>
      <w:r w:rsidR="00D94911" w:rsidRPr="00937A29">
        <w:rPr>
          <w:rFonts w:ascii="Times New Roman" w:hAnsi="Times New Roman"/>
          <w:i/>
        </w:rPr>
        <w:t>Выгодоприобретатели</w:t>
      </w:r>
      <w:r w:rsidRPr="00937A29">
        <w:rPr>
          <w:rFonts w:ascii="Times New Roman" w:hAnsi="Times New Roman"/>
          <w:b/>
          <w:i/>
        </w:rPr>
        <w:t xml:space="preserve"> </w:t>
      </w:r>
      <w:r w:rsidRPr="00937A29">
        <w:rPr>
          <w:rFonts w:ascii="Times New Roman" w:hAnsi="Times New Roman"/>
          <w:i/>
        </w:rPr>
        <w:t>-</w:t>
      </w:r>
      <w:r w:rsidRPr="00937A29">
        <w:rPr>
          <w:rFonts w:ascii="Times New Roman" w:hAnsi="Times New Roman"/>
          <w:b/>
          <w:i/>
        </w:rPr>
        <w:t xml:space="preserve"> </w:t>
      </w:r>
      <w:r w:rsidRPr="00937A29">
        <w:t xml:space="preserve">физические </w:t>
      </w:r>
      <w:r w:rsidRPr="00937A29">
        <w:rPr>
          <w:rFonts w:ascii="Times New Roman" w:hAnsi="Times New Roman"/>
        </w:rPr>
        <w:t>и</w:t>
      </w:r>
      <w:r w:rsidRPr="00937A29">
        <w:t xml:space="preserve"> юридические лица</w:t>
      </w:r>
      <w:r w:rsidRPr="00937A29">
        <w:rPr>
          <w:rFonts w:ascii="Times New Roman" w:hAnsi="Times New Roman"/>
        </w:rPr>
        <w:t xml:space="preserve">, </w:t>
      </w:r>
      <w:r w:rsidRPr="00937A29">
        <w:t>в пользу которых заключен договор страхования</w:t>
      </w:r>
      <w:r w:rsidRPr="00937A29">
        <w:rPr>
          <w:rFonts w:ascii="Times New Roman" w:hAnsi="Times New Roman"/>
        </w:rPr>
        <w:t>, имущественным интересам которых может быть причинен ущерб в результате наступления страхового случая, предусмотренного договором страхования</w:t>
      </w:r>
      <w:r w:rsidR="00D94911" w:rsidRPr="00937A29">
        <w:rPr>
          <w:rFonts w:ascii="Times New Roman" w:hAnsi="Times New Roman"/>
        </w:rPr>
        <w:t xml:space="preserve"> гражданской ответственности перевозчика опасных грузов</w:t>
      </w:r>
      <w:r w:rsidRPr="00937A29">
        <w:rPr>
          <w:rFonts w:ascii="Times New Roman" w:hAnsi="Times New Roman"/>
        </w:rPr>
        <w:t>.</w:t>
      </w:r>
    </w:p>
    <w:p w:rsidR="00AA6102" w:rsidRPr="00937A29" w:rsidRDefault="00AA6102" w:rsidP="00AA6102">
      <w:pPr>
        <w:jc w:val="both"/>
        <w:rPr>
          <w:sz w:val="24"/>
          <w:szCs w:val="24"/>
        </w:rPr>
      </w:pPr>
      <w:r w:rsidRPr="00937A29">
        <w:rPr>
          <w:rStyle w:val="ad"/>
          <w:b w:val="0"/>
          <w:i/>
          <w:sz w:val="24"/>
          <w:szCs w:val="24"/>
        </w:rPr>
        <w:t xml:space="preserve">     Груз</w:t>
      </w:r>
      <w:r w:rsidRPr="00937A29">
        <w:rPr>
          <w:i/>
          <w:sz w:val="24"/>
          <w:szCs w:val="24"/>
        </w:rPr>
        <w:t xml:space="preserve"> </w:t>
      </w:r>
      <w:r w:rsidRPr="00937A29">
        <w:rPr>
          <w:sz w:val="24"/>
          <w:szCs w:val="24"/>
        </w:rPr>
        <w:t>– по настоящим правилам под определением «груз» понимается общее название всех товаров или имущества, принятых к перевозке в установленном порядке. Под определение «груз» не подпадают транспортные средства, предназначенные для перевозки груза.</w:t>
      </w:r>
    </w:p>
    <w:p w:rsidR="00AA6102" w:rsidRPr="00937A29" w:rsidRDefault="00AA6102" w:rsidP="00AA6102">
      <w:pPr>
        <w:jc w:val="both"/>
        <w:rPr>
          <w:sz w:val="24"/>
          <w:szCs w:val="24"/>
        </w:rPr>
      </w:pPr>
      <w:r w:rsidRPr="00937A29">
        <w:rPr>
          <w:sz w:val="24"/>
          <w:szCs w:val="24"/>
        </w:rPr>
        <w:t xml:space="preserve">    </w:t>
      </w:r>
      <w:r w:rsidRPr="00937A29">
        <w:rPr>
          <w:rStyle w:val="ad"/>
          <w:b w:val="0"/>
          <w:i/>
          <w:sz w:val="24"/>
          <w:szCs w:val="24"/>
        </w:rPr>
        <w:t>Опасный груз</w:t>
      </w:r>
      <w:r w:rsidRPr="00937A29">
        <w:rPr>
          <w:rStyle w:val="ad"/>
          <w:i/>
          <w:sz w:val="24"/>
          <w:szCs w:val="24"/>
        </w:rPr>
        <w:t xml:space="preserve"> – </w:t>
      </w:r>
      <w:r w:rsidRPr="00937A29">
        <w:rPr>
          <w:rStyle w:val="ad"/>
          <w:b w:val="0"/>
          <w:sz w:val="24"/>
          <w:szCs w:val="24"/>
        </w:rPr>
        <w:t>вещества (опасные вещества), материалы, изделия из них, отходы производственной и иной хозяйственной деятельности, которые в силу присущих им свойств могут при транспортировке создать угрозу для жизни и здоровья людей, нанести вред окружающей среде, повредить или уничтожить материальные ценности.</w:t>
      </w:r>
      <w:r w:rsidRPr="00937A29">
        <w:t xml:space="preserve"> </w:t>
      </w:r>
      <w:r w:rsidRPr="00937A29">
        <w:rPr>
          <w:sz w:val="24"/>
          <w:szCs w:val="24"/>
        </w:rPr>
        <w:t>Классификация опасных грузов определяется в соответствии с действующем законодательством Российской Федерации и приведена в Приложении № 1 к Заявлению о страховании ответственности пер</w:t>
      </w:r>
      <w:r w:rsidR="00D94911" w:rsidRPr="00937A29">
        <w:rPr>
          <w:sz w:val="24"/>
          <w:szCs w:val="24"/>
        </w:rPr>
        <w:t>евозчика опасных грузов (Приложение №1 к настоящим Правилам страхования</w:t>
      </w:r>
      <w:r w:rsidRPr="00937A29">
        <w:rPr>
          <w:sz w:val="24"/>
          <w:szCs w:val="24"/>
        </w:rPr>
        <w:t>).</w:t>
      </w:r>
    </w:p>
    <w:p w:rsidR="00AA6102" w:rsidRPr="00937A29" w:rsidRDefault="00AA6102" w:rsidP="00AA6102">
      <w:pPr>
        <w:jc w:val="both"/>
      </w:pPr>
      <w:r w:rsidRPr="00937A29">
        <w:rPr>
          <w:sz w:val="24"/>
          <w:szCs w:val="24"/>
        </w:rPr>
        <w:t xml:space="preserve">    В соответствии с настоящими Правилами определение «опасный груз» также включает тару, контейнер, не прошедшие соответствующую очистку или обработку после выгрузки опасного груза.</w:t>
      </w:r>
    </w:p>
    <w:p w:rsidR="00D94911" w:rsidRPr="00937A29" w:rsidRDefault="00D94911" w:rsidP="00AA6102">
      <w:pPr>
        <w:jc w:val="both"/>
        <w:rPr>
          <w:rStyle w:val="ad"/>
          <w:b w:val="0"/>
          <w:bCs w:val="0"/>
          <w:sz w:val="24"/>
          <w:szCs w:val="24"/>
        </w:rPr>
      </w:pPr>
      <w:r w:rsidRPr="00937A29">
        <w:rPr>
          <w:i/>
          <w:sz w:val="24"/>
          <w:szCs w:val="24"/>
        </w:rPr>
        <w:t xml:space="preserve">    Контейнер</w:t>
      </w:r>
      <w:r w:rsidRPr="00937A29">
        <w:rPr>
          <w:sz w:val="24"/>
          <w:szCs w:val="24"/>
        </w:rPr>
        <w:t xml:space="preserve"> </w:t>
      </w:r>
      <w:r w:rsidRPr="00937A29">
        <w:rPr>
          <w:b/>
          <w:i/>
          <w:sz w:val="24"/>
          <w:szCs w:val="24"/>
        </w:rPr>
        <w:t>–</w:t>
      </w:r>
      <w:r w:rsidRPr="00937A29">
        <w:rPr>
          <w:sz w:val="24"/>
          <w:szCs w:val="24"/>
        </w:rPr>
        <w:t xml:space="preserve"> транспортное оборудование (съемный фургон, цистерна или другая подобная конструкция) предназначенное для многократного использования с целью перевозки грузов, представляющее собой полностью или частично закрытую емкость для помещения её в кузов. Термин «контейнер» включает в себя приспособления и оборудование контейнера, соответствующие данному типу контейнера, при условии, что такие приспособления и оборудование перевозятся вместе с контейнером. Термин «контейнер» не подпадает под определение «транспортное средство», а также не охватывает приспособления или запасные части для транспортных средств и упаковку.</w:t>
      </w:r>
    </w:p>
    <w:p w:rsidR="00AA6102" w:rsidRPr="00937A29" w:rsidRDefault="00AA6102" w:rsidP="00AA6102">
      <w:pPr>
        <w:jc w:val="both"/>
        <w:rPr>
          <w:rStyle w:val="ad"/>
          <w:b w:val="0"/>
          <w:sz w:val="24"/>
          <w:szCs w:val="24"/>
        </w:rPr>
      </w:pPr>
      <w:r w:rsidRPr="00937A29">
        <w:rPr>
          <w:rStyle w:val="ad"/>
          <w:b w:val="0"/>
          <w:sz w:val="24"/>
          <w:szCs w:val="24"/>
        </w:rPr>
        <w:t xml:space="preserve">     </w:t>
      </w:r>
      <w:r w:rsidRPr="00937A29">
        <w:rPr>
          <w:rStyle w:val="ad"/>
          <w:b w:val="0"/>
          <w:i/>
          <w:sz w:val="24"/>
          <w:szCs w:val="24"/>
        </w:rPr>
        <w:t>Маршрут</w:t>
      </w:r>
      <w:r w:rsidRPr="00937A29">
        <w:rPr>
          <w:rStyle w:val="ad"/>
          <w:i/>
          <w:sz w:val="24"/>
          <w:szCs w:val="24"/>
        </w:rPr>
        <w:t xml:space="preserve"> </w:t>
      </w:r>
      <w:r w:rsidRPr="00937A29">
        <w:rPr>
          <w:rStyle w:val="ad"/>
          <w:b w:val="0"/>
          <w:i/>
          <w:sz w:val="24"/>
          <w:szCs w:val="24"/>
        </w:rPr>
        <w:t>-</w:t>
      </w:r>
      <w:r w:rsidRPr="00937A29">
        <w:rPr>
          <w:rStyle w:val="ad"/>
          <w:i/>
          <w:sz w:val="24"/>
          <w:szCs w:val="24"/>
        </w:rPr>
        <w:t xml:space="preserve"> </w:t>
      </w:r>
      <w:r w:rsidRPr="00937A29">
        <w:rPr>
          <w:rStyle w:val="ad"/>
          <w:b w:val="0"/>
          <w:sz w:val="24"/>
          <w:szCs w:val="24"/>
        </w:rPr>
        <w:t>кратчайший и (или) наиболее целесообразный (с точки зрения безопасности перевозки опасного груза) путь следования трансп</w:t>
      </w:r>
      <w:r w:rsidR="00462C60" w:rsidRPr="00937A29">
        <w:rPr>
          <w:rStyle w:val="ad"/>
          <w:b w:val="0"/>
          <w:sz w:val="24"/>
          <w:szCs w:val="24"/>
        </w:rPr>
        <w:t>ортного средства между пунктом отправления и пунктом разгрузки</w:t>
      </w:r>
      <w:r w:rsidRPr="00937A29">
        <w:rPr>
          <w:rStyle w:val="ad"/>
          <w:b w:val="0"/>
          <w:sz w:val="24"/>
          <w:szCs w:val="24"/>
        </w:rPr>
        <w:t>.</w:t>
      </w:r>
    </w:p>
    <w:p w:rsidR="00850FAC" w:rsidRPr="00937A29" w:rsidRDefault="00850FAC" w:rsidP="00850FAC">
      <w:pPr>
        <w:jc w:val="both"/>
        <w:rPr>
          <w:sz w:val="24"/>
          <w:szCs w:val="24"/>
        </w:rPr>
      </w:pPr>
      <w:r w:rsidRPr="00937A29">
        <w:rPr>
          <w:i/>
          <w:sz w:val="24"/>
          <w:szCs w:val="24"/>
        </w:rPr>
        <w:t xml:space="preserve">    Автопоезд</w:t>
      </w:r>
      <w:r w:rsidRPr="00937A29">
        <w:rPr>
          <w:b/>
          <w:i/>
          <w:sz w:val="24"/>
          <w:szCs w:val="24"/>
        </w:rPr>
        <w:t xml:space="preserve"> </w:t>
      </w:r>
      <w:r w:rsidR="00462C60" w:rsidRPr="00937A29">
        <w:rPr>
          <w:sz w:val="24"/>
          <w:szCs w:val="24"/>
        </w:rPr>
        <w:t>-</w:t>
      </w:r>
      <w:r w:rsidRPr="00937A29">
        <w:rPr>
          <w:b/>
          <w:i/>
          <w:sz w:val="24"/>
          <w:szCs w:val="24"/>
        </w:rPr>
        <w:t xml:space="preserve"> </w:t>
      </w:r>
      <w:r w:rsidRPr="00937A29">
        <w:rPr>
          <w:sz w:val="24"/>
          <w:szCs w:val="24"/>
        </w:rPr>
        <w:t>автомобильный поезд, состоящий из автомобиля (грузовой или тягач), полуприцепа и (или) прицепа(-ов), соединенных тягово-сцепным(-и) устройством(-ами).</w:t>
      </w:r>
    </w:p>
    <w:p w:rsidR="00850FAC" w:rsidRPr="00937A29" w:rsidRDefault="00850FAC" w:rsidP="00850FAC">
      <w:pPr>
        <w:jc w:val="both"/>
        <w:rPr>
          <w:rStyle w:val="ad"/>
          <w:b w:val="0"/>
          <w:bCs w:val="0"/>
          <w:sz w:val="24"/>
          <w:szCs w:val="24"/>
        </w:rPr>
      </w:pPr>
      <w:r w:rsidRPr="00937A29">
        <w:rPr>
          <w:i/>
          <w:sz w:val="24"/>
          <w:szCs w:val="24"/>
        </w:rPr>
        <w:t xml:space="preserve">   Тягач</w:t>
      </w:r>
      <w:r w:rsidRPr="00937A29">
        <w:rPr>
          <w:sz w:val="24"/>
          <w:szCs w:val="24"/>
        </w:rPr>
        <w:t xml:space="preserve"> </w:t>
      </w:r>
      <w:r w:rsidR="00462C60" w:rsidRPr="00937A29">
        <w:rPr>
          <w:sz w:val="24"/>
          <w:szCs w:val="24"/>
        </w:rPr>
        <w:t>-</w:t>
      </w:r>
      <w:r w:rsidRPr="00937A29">
        <w:rPr>
          <w:sz w:val="24"/>
          <w:szCs w:val="24"/>
        </w:rPr>
        <w:t xml:space="preserve"> транспортное средство</w:t>
      </w:r>
      <w:r w:rsidR="00462C60" w:rsidRPr="00937A29">
        <w:rPr>
          <w:sz w:val="24"/>
          <w:szCs w:val="24"/>
        </w:rPr>
        <w:t>,</w:t>
      </w:r>
      <w:r w:rsidRPr="00937A29">
        <w:rPr>
          <w:sz w:val="24"/>
          <w:szCs w:val="24"/>
        </w:rPr>
        <w:t xml:space="preserve"> автомобиль без </w:t>
      </w:r>
      <w:r w:rsidR="00462C60" w:rsidRPr="00937A29">
        <w:rPr>
          <w:sz w:val="24"/>
          <w:szCs w:val="24"/>
        </w:rPr>
        <w:t xml:space="preserve">кузова или с небольшим кузовом, </w:t>
      </w:r>
      <w:r w:rsidRPr="00937A29">
        <w:rPr>
          <w:sz w:val="24"/>
          <w:szCs w:val="24"/>
        </w:rPr>
        <w:t xml:space="preserve">предназначенным для балласта, приспособленный для буксировки прицепных систем (полуприцепов, прицепов). </w:t>
      </w:r>
    </w:p>
    <w:p w:rsidR="00AA6102" w:rsidRPr="00937A29" w:rsidRDefault="00AA6102" w:rsidP="00AA6102">
      <w:pPr>
        <w:pStyle w:val="ab"/>
        <w:ind w:firstLine="0"/>
        <w:rPr>
          <w:rFonts w:ascii="Times New Roman" w:hAnsi="Times New Roman"/>
        </w:rPr>
      </w:pPr>
      <w:r w:rsidRPr="00937A29">
        <w:rPr>
          <w:rFonts w:ascii="Times New Roman" w:hAnsi="Times New Roman"/>
          <w:b/>
          <w:i/>
        </w:rPr>
        <w:t xml:space="preserve">    </w:t>
      </w:r>
      <w:r w:rsidRPr="00937A29">
        <w:rPr>
          <w:i/>
        </w:rPr>
        <w:t xml:space="preserve">Окружающая среда </w:t>
      </w:r>
      <w:r w:rsidRPr="00937A29">
        <w:t>- совокупность компонентов природной среды, природных и природно-антропогенных объектов</w:t>
      </w:r>
      <w:r w:rsidRPr="00937A29">
        <w:rPr>
          <w:rFonts w:ascii="Times New Roman" w:hAnsi="Times New Roman"/>
        </w:rPr>
        <w:t>.</w:t>
      </w:r>
    </w:p>
    <w:p w:rsidR="00AA6102" w:rsidRPr="00937A29" w:rsidRDefault="00AA6102" w:rsidP="00AA6102">
      <w:pPr>
        <w:pStyle w:val="ab"/>
        <w:ind w:firstLine="0"/>
        <w:rPr>
          <w:rFonts w:ascii="Times New Roman" w:hAnsi="Times New Roman"/>
        </w:rPr>
      </w:pPr>
      <w:r w:rsidRPr="00937A29">
        <w:rPr>
          <w:rFonts w:ascii="Times New Roman" w:hAnsi="Times New Roman" w:cs="Times New Roman"/>
        </w:rPr>
        <w:t xml:space="preserve">    </w:t>
      </w:r>
      <w:r w:rsidRPr="00937A29">
        <w:rPr>
          <w:rFonts w:ascii="Times New Roman" w:hAnsi="Times New Roman"/>
          <w:i/>
        </w:rPr>
        <w:t>Правила страхования</w:t>
      </w:r>
      <w:r w:rsidRPr="00937A29">
        <w:rPr>
          <w:rFonts w:ascii="Times New Roman" w:hAnsi="Times New Roman"/>
          <w:b/>
          <w:i/>
        </w:rPr>
        <w:t xml:space="preserve"> </w:t>
      </w:r>
      <w:r w:rsidRPr="00937A29">
        <w:rPr>
          <w:rFonts w:ascii="Times New Roman" w:hAnsi="Times New Roman"/>
        </w:rPr>
        <w:t xml:space="preserve">– изложенные в настоящем документе условия страхования, на основании которых заключается договор страхования гражданской ответственности перевозчика опасных грузов. </w:t>
      </w:r>
    </w:p>
    <w:p w:rsidR="00AA6102" w:rsidRPr="00937A29" w:rsidRDefault="00AA6102" w:rsidP="00AA6102">
      <w:pPr>
        <w:pStyle w:val="ab"/>
        <w:ind w:firstLine="0"/>
        <w:rPr>
          <w:rFonts w:ascii="Times New Roman" w:hAnsi="Times New Roman"/>
        </w:rPr>
      </w:pPr>
      <w:r w:rsidRPr="00937A29">
        <w:rPr>
          <w:rFonts w:ascii="Times New Roman" w:hAnsi="Times New Roman"/>
          <w:b/>
          <w:i/>
        </w:rPr>
        <w:t xml:space="preserve">     </w:t>
      </w:r>
      <w:r w:rsidRPr="00937A29">
        <w:rPr>
          <w:rFonts w:ascii="Times New Roman" w:hAnsi="Times New Roman"/>
          <w:i/>
        </w:rPr>
        <w:t>Заявление о страховании</w:t>
      </w:r>
      <w:r w:rsidRPr="00937A29">
        <w:rPr>
          <w:rFonts w:ascii="Times New Roman" w:hAnsi="Times New Roman"/>
          <w:b/>
          <w:i/>
        </w:rPr>
        <w:t xml:space="preserve"> </w:t>
      </w:r>
      <w:r w:rsidRPr="00937A29">
        <w:rPr>
          <w:rFonts w:ascii="Times New Roman" w:hAnsi="Times New Roman"/>
        </w:rPr>
        <w:t xml:space="preserve">– сведения, представленные Страхователем в письменной форме по требованию Страховщика. Достоверность сведений указанных в заявлении Страхователь заверяет своей подписью. </w:t>
      </w:r>
    </w:p>
    <w:p w:rsidR="00AA6102" w:rsidRPr="00937A29" w:rsidRDefault="00AA6102" w:rsidP="00AA6102">
      <w:pPr>
        <w:pStyle w:val="ab"/>
        <w:ind w:firstLine="0"/>
        <w:rPr>
          <w:rFonts w:ascii="Times New Roman" w:hAnsi="Times New Roman"/>
        </w:rPr>
      </w:pPr>
      <w:r w:rsidRPr="00937A29">
        <w:rPr>
          <w:rFonts w:ascii="Times New Roman" w:hAnsi="Times New Roman"/>
          <w:b/>
          <w:i/>
        </w:rPr>
        <w:t xml:space="preserve">     </w:t>
      </w:r>
      <w:r w:rsidRPr="00937A29">
        <w:rPr>
          <w:rFonts w:ascii="Times New Roman" w:hAnsi="Times New Roman"/>
          <w:i/>
        </w:rPr>
        <w:t>Договор страхования (страховой полис)</w:t>
      </w:r>
      <w:r w:rsidRPr="00937A29">
        <w:rPr>
          <w:rFonts w:ascii="Times New Roman" w:hAnsi="Times New Roman"/>
        </w:rPr>
        <w:t xml:space="preserve"> – письменное соглашение между Страховщиком и Страхователем (далее по тексту именуемые совместно Стороны), в силу которого Страховщик обязуется за обусловленную договором страхования плату (страховую премию) при наступлении предусмотренного договором страхования события (страхового случая) произвести страховую выплату, а Страхователь обязуется уплатить страховую премию (взносы) в порядке, установленном договором страхования.  </w:t>
      </w:r>
    </w:p>
    <w:p w:rsidR="00AA6102" w:rsidRPr="00937A29" w:rsidRDefault="00AA6102" w:rsidP="00AA6102">
      <w:pPr>
        <w:pStyle w:val="ab"/>
        <w:ind w:firstLine="0"/>
        <w:rPr>
          <w:rFonts w:ascii="Times New Roman" w:hAnsi="Times New Roman"/>
        </w:rPr>
      </w:pPr>
      <w:r w:rsidRPr="00937A29">
        <w:rPr>
          <w:rFonts w:ascii="Times New Roman" w:hAnsi="Times New Roman"/>
          <w:b/>
          <w:i/>
        </w:rPr>
        <w:t xml:space="preserve">     </w:t>
      </w:r>
      <w:r w:rsidRPr="00937A29">
        <w:rPr>
          <w:rFonts w:ascii="Times New Roman" w:hAnsi="Times New Roman"/>
          <w:i/>
        </w:rPr>
        <w:t>Страховой риск</w:t>
      </w:r>
      <w:r w:rsidRPr="00937A29">
        <w:rPr>
          <w:rFonts w:ascii="Times New Roman" w:hAnsi="Times New Roman"/>
        </w:rPr>
        <w:t xml:space="preserve"> – предполагаемое событие, на случай наступления которого проводится страхование.</w:t>
      </w:r>
    </w:p>
    <w:p w:rsidR="00AA6102" w:rsidRPr="00937A29" w:rsidRDefault="00AA6102" w:rsidP="00AA6102">
      <w:pPr>
        <w:pStyle w:val="ab"/>
        <w:ind w:firstLine="0"/>
        <w:rPr>
          <w:rFonts w:ascii="Times New Roman" w:hAnsi="Times New Roman"/>
        </w:rPr>
      </w:pPr>
      <w:r w:rsidRPr="00937A29">
        <w:rPr>
          <w:rFonts w:ascii="Times New Roman" w:hAnsi="Times New Roman"/>
          <w:b/>
          <w:i/>
        </w:rPr>
        <w:t xml:space="preserve">     </w:t>
      </w:r>
      <w:r w:rsidRPr="00937A29">
        <w:rPr>
          <w:rFonts w:ascii="Times New Roman" w:hAnsi="Times New Roman"/>
          <w:i/>
        </w:rPr>
        <w:t>Страховой случай</w:t>
      </w:r>
      <w:r w:rsidRPr="00937A29">
        <w:rPr>
          <w:rFonts w:ascii="Times New Roman" w:hAnsi="Times New Roman"/>
          <w:b/>
          <w:i/>
        </w:rPr>
        <w:t xml:space="preserve"> </w:t>
      </w:r>
      <w:r w:rsidRPr="00937A29">
        <w:rPr>
          <w:rFonts w:ascii="Times New Roman" w:hAnsi="Times New Roman"/>
        </w:rPr>
        <w:t xml:space="preserve">– совершившееся событие, предусмотренное договором страхования, с </w:t>
      </w:r>
      <w:r w:rsidRPr="00937A29">
        <w:rPr>
          <w:rFonts w:ascii="Times New Roman" w:hAnsi="Times New Roman"/>
        </w:rPr>
        <w:lastRenderedPageBreak/>
        <w:t>наступлением которого возникает обязанность Страховщика произвести страховую выплату.</w:t>
      </w:r>
    </w:p>
    <w:p w:rsidR="00AA6102" w:rsidRPr="00937A29" w:rsidRDefault="00AA6102" w:rsidP="00AA6102">
      <w:pPr>
        <w:pStyle w:val="ab"/>
        <w:ind w:firstLine="0"/>
        <w:rPr>
          <w:rFonts w:ascii="Times New Roman" w:hAnsi="Times New Roman"/>
        </w:rPr>
      </w:pPr>
      <w:r w:rsidRPr="00937A29">
        <w:rPr>
          <w:rFonts w:ascii="Times New Roman" w:hAnsi="Times New Roman"/>
          <w:i/>
        </w:rPr>
        <w:t xml:space="preserve">     Страховой акт</w:t>
      </w:r>
      <w:r w:rsidRPr="00937A29">
        <w:rPr>
          <w:rFonts w:ascii="Times New Roman" w:hAnsi="Times New Roman"/>
          <w:b/>
          <w:i/>
        </w:rPr>
        <w:t xml:space="preserve"> – </w:t>
      </w:r>
      <w:r w:rsidRPr="00937A29">
        <w:rPr>
          <w:rFonts w:ascii="Times New Roman" w:hAnsi="Times New Roman"/>
        </w:rPr>
        <w:t>документ, составляемый Страховщиком после представления Страхователем и Выгодоприобретателем всех документов (в том числе по запросам Страховщика) необходимых для определения размера ущерба и признания события страховым случаем.</w:t>
      </w:r>
    </w:p>
    <w:p w:rsidR="00AA6102" w:rsidRPr="00937A29" w:rsidRDefault="00AA6102" w:rsidP="00AA6102">
      <w:pPr>
        <w:pStyle w:val="ab"/>
        <w:ind w:firstLine="0"/>
      </w:pPr>
      <w:r w:rsidRPr="00937A29">
        <w:rPr>
          <w:rFonts w:ascii="Times New Roman" w:hAnsi="Times New Roman"/>
          <w:i/>
        </w:rPr>
        <w:t xml:space="preserve">     Страховая премия</w:t>
      </w:r>
      <w:r w:rsidRPr="00937A29">
        <w:rPr>
          <w:rFonts w:ascii="Times New Roman" w:hAnsi="Times New Roman"/>
          <w:b/>
          <w:i/>
        </w:rPr>
        <w:t xml:space="preserve"> </w:t>
      </w:r>
      <w:r w:rsidRPr="00937A29">
        <w:rPr>
          <w:rFonts w:ascii="Times New Roman" w:hAnsi="Times New Roman"/>
        </w:rPr>
        <w:t>– плата за страхование, которую Страхователь обязан уплатить Страховщику в порядке и в сроки, установленные договором страхования.</w:t>
      </w:r>
    </w:p>
    <w:p w:rsidR="00AA6102" w:rsidRPr="00937A29" w:rsidRDefault="00AA6102" w:rsidP="00AA6102">
      <w:pPr>
        <w:pStyle w:val="ab"/>
        <w:ind w:firstLine="0"/>
        <w:rPr>
          <w:rFonts w:ascii="Times New Roman" w:hAnsi="Times New Roman"/>
        </w:rPr>
      </w:pPr>
      <w:r w:rsidRPr="00937A29">
        <w:rPr>
          <w:rFonts w:ascii="Times New Roman" w:hAnsi="Times New Roman"/>
          <w:i/>
        </w:rPr>
        <w:t xml:space="preserve">     Франшиза</w:t>
      </w:r>
      <w:r w:rsidRPr="00937A29">
        <w:rPr>
          <w:rFonts w:ascii="Times New Roman" w:hAnsi="Times New Roman"/>
        </w:rPr>
        <w:t xml:space="preserve"> – определенная условиями договора страхова</w:t>
      </w:r>
      <w:r w:rsidR="00D94911" w:rsidRPr="00937A29">
        <w:rPr>
          <w:rFonts w:ascii="Times New Roman" w:hAnsi="Times New Roman"/>
        </w:rPr>
        <w:t>ни</w:t>
      </w:r>
      <w:r w:rsidRPr="00937A29">
        <w:rPr>
          <w:rFonts w:ascii="Times New Roman" w:hAnsi="Times New Roman"/>
        </w:rPr>
        <w:t>я часть ущерба, не подлежащая возмещению Страховщиком. Франшиза может устанавливаться как в абсолютном размере, так и в процентах от страховой суммы или страхового возмещения.</w:t>
      </w:r>
    </w:p>
    <w:p w:rsidR="00AA6102" w:rsidRPr="00937A29" w:rsidRDefault="00D94911" w:rsidP="00D94911">
      <w:pPr>
        <w:jc w:val="both"/>
        <w:rPr>
          <w:sz w:val="24"/>
          <w:szCs w:val="24"/>
        </w:rPr>
      </w:pPr>
      <w:r w:rsidRPr="00937A29">
        <w:rPr>
          <w:i/>
          <w:sz w:val="24"/>
          <w:szCs w:val="24"/>
        </w:rPr>
        <w:t xml:space="preserve">    Территория страхования</w:t>
      </w:r>
      <w:r w:rsidRPr="00937A29">
        <w:rPr>
          <w:sz w:val="24"/>
          <w:szCs w:val="24"/>
        </w:rPr>
        <w:t xml:space="preserve"> – определенная договором страхования территория, в пределах которой осуществляется страхование по договору страхования.       </w:t>
      </w:r>
    </w:p>
    <w:p w:rsidR="00647F67" w:rsidRPr="00C543EA" w:rsidRDefault="00647F67" w:rsidP="00487A25">
      <w:pPr>
        <w:pStyle w:val="211pt"/>
        <w:ind w:hanging="284"/>
        <w:rPr>
          <w:rFonts w:ascii="Times New Roman" w:hAnsi="Times New Roman"/>
          <w:u w:val="none"/>
          <w:lang w:val="ru-RU"/>
        </w:rPr>
      </w:pPr>
    </w:p>
    <w:p w:rsidR="00D94911" w:rsidRPr="00937A29" w:rsidRDefault="00D94911" w:rsidP="00D94911">
      <w:pPr>
        <w:jc w:val="both"/>
        <w:rPr>
          <w:sz w:val="24"/>
          <w:szCs w:val="24"/>
        </w:rPr>
      </w:pPr>
    </w:p>
    <w:p w:rsidR="00AA6102" w:rsidRPr="00487A25" w:rsidRDefault="00AA6102" w:rsidP="00AA6102">
      <w:pPr>
        <w:pStyle w:val="ab"/>
        <w:spacing w:line="312" w:lineRule="auto"/>
        <w:jc w:val="center"/>
        <w:rPr>
          <w:rFonts w:ascii="Times New Roman" w:hAnsi="Times New Roman"/>
          <w:b/>
        </w:rPr>
      </w:pPr>
      <w:r w:rsidRPr="00937A29">
        <w:rPr>
          <w:rFonts w:ascii="Times New Roman" w:hAnsi="Times New Roman"/>
          <w:b/>
        </w:rPr>
        <w:t>Раздел  2. ОБЩИЕ ПОЛОЖЕНИЯ.</w:t>
      </w:r>
      <w:r w:rsidR="002227DE" w:rsidRPr="00A50B31">
        <w:rPr>
          <w:rFonts w:ascii="Times New Roman" w:hAnsi="Times New Roman"/>
          <w:b/>
        </w:rPr>
        <w:t xml:space="preserve"> </w:t>
      </w:r>
      <w:r w:rsidR="00487A25">
        <w:rPr>
          <w:rFonts w:ascii="Times New Roman" w:hAnsi="Times New Roman"/>
          <w:b/>
        </w:rPr>
        <w:t>СУБЪЕКТЫ СТРАХОВАНИЯ</w:t>
      </w:r>
    </w:p>
    <w:p w:rsidR="00487A25" w:rsidRPr="00962361" w:rsidRDefault="00AA6102" w:rsidP="00487A25">
      <w:pPr>
        <w:pStyle w:val="ab"/>
        <w:ind w:firstLine="0"/>
        <w:rPr>
          <w:rFonts w:ascii="Calibri" w:hAnsi="Calibri"/>
        </w:rPr>
      </w:pPr>
      <w:r w:rsidRPr="00937A29">
        <w:t xml:space="preserve">   </w:t>
      </w:r>
      <w:r w:rsidRPr="00937A29">
        <w:rPr>
          <w:rFonts w:ascii="Times New Roman" w:hAnsi="Times New Roman"/>
        </w:rPr>
        <w:t xml:space="preserve"> </w:t>
      </w:r>
      <w:r w:rsidRPr="00937A29">
        <w:t>2.1.</w:t>
      </w:r>
      <w:r w:rsidR="00A50B31" w:rsidRPr="00CD5FFA">
        <w:rPr>
          <w:rFonts w:ascii="Calibri" w:hAnsi="Calibri"/>
        </w:rPr>
        <w:t xml:space="preserve"> </w:t>
      </w:r>
      <w:r w:rsidRPr="00937A29">
        <w:t xml:space="preserve">Настоящие Правила разработаны и применяются в соответствии действующим законодательством Российской Федерации, международным транспортным законодательством, включая международные конвенции и соглашения в области перевозки опасных грузов. </w:t>
      </w:r>
      <w:r w:rsidRPr="00937A29">
        <w:rPr>
          <w:rFonts w:ascii="Times New Roman" w:hAnsi="Times New Roman"/>
        </w:rPr>
        <w:t xml:space="preserve">  </w:t>
      </w:r>
      <w:r w:rsidRPr="00487A25">
        <w:rPr>
          <w:snapToGrid w:val="0"/>
        </w:rPr>
        <w:t>Правила страхования определяют условия и порядок заключения договора страхования гражданской ответственности перевозчика опасных грузов в сфере внутренних и международных перевозок всеми видами транспорта.</w:t>
      </w:r>
    </w:p>
    <w:p w:rsidR="00487A25" w:rsidRPr="00487A25" w:rsidRDefault="00A50B31" w:rsidP="00487A25">
      <w:pPr>
        <w:pStyle w:val="Iauiue"/>
        <w:widowControl w:val="0"/>
        <w:ind w:right="-1"/>
        <w:jc w:val="both"/>
        <w:rPr>
          <w:rFonts w:ascii="Journal" w:hAnsi="Journal" w:cs="Journal"/>
          <w:snapToGrid/>
          <w:sz w:val="24"/>
          <w:szCs w:val="24"/>
        </w:rPr>
      </w:pPr>
      <w:r w:rsidRPr="00CD5FFA">
        <w:rPr>
          <w:rFonts w:ascii="Calibri" w:hAnsi="Calibri" w:cs="Journal"/>
          <w:snapToGrid/>
          <w:sz w:val="24"/>
          <w:szCs w:val="24"/>
        </w:rPr>
        <w:t xml:space="preserve">   </w:t>
      </w:r>
      <w:r w:rsidR="00487A25" w:rsidRPr="00487A25">
        <w:rPr>
          <w:rFonts w:ascii="Journal" w:hAnsi="Journal" w:cs="Journal"/>
          <w:snapToGrid/>
          <w:sz w:val="24"/>
          <w:szCs w:val="24"/>
        </w:rPr>
        <w:t>2.2.</w:t>
      </w:r>
      <w:r w:rsidRPr="00CD5FFA">
        <w:rPr>
          <w:rFonts w:ascii="Calibri" w:hAnsi="Calibri" w:cs="Journal"/>
          <w:snapToGrid/>
          <w:sz w:val="24"/>
          <w:szCs w:val="24"/>
        </w:rPr>
        <w:t xml:space="preserve"> </w:t>
      </w:r>
      <w:r w:rsidR="00487A25" w:rsidRPr="00487A25">
        <w:rPr>
          <w:rFonts w:ascii="Journal" w:hAnsi="Journal" w:cs="Journal"/>
          <w:snapToGrid/>
          <w:sz w:val="24"/>
          <w:szCs w:val="24"/>
        </w:rPr>
        <w:t xml:space="preserve">По настоящим Правилам субъектами страхования признаются Страховщик и Страхователь, именуемые в дальнейшем Стороны договора страхования, Застрахованное лицо, Выгодоприобретатели, в пользу которых заключен договор страхования. </w:t>
      </w:r>
    </w:p>
    <w:p w:rsidR="00AA6102" w:rsidRPr="00937A29" w:rsidRDefault="00AA6102" w:rsidP="00AA6102">
      <w:pPr>
        <w:pStyle w:val="ab"/>
        <w:ind w:firstLine="0"/>
        <w:rPr>
          <w:rFonts w:ascii="Times New Roman" w:hAnsi="Times New Roman"/>
          <w:snapToGrid w:val="0"/>
        </w:rPr>
      </w:pPr>
      <w:r w:rsidRPr="00937A29">
        <w:t xml:space="preserve">    2.</w:t>
      </w:r>
      <w:r w:rsidR="00647F67" w:rsidRPr="00647F67">
        <w:t>3</w:t>
      </w:r>
      <w:r w:rsidRPr="00937A29">
        <w:t xml:space="preserve">. </w:t>
      </w:r>
      <w:r w:rsidRPr="00937A29">
        <w:rPr>
          <w:snapToGrid w:val="0"/>
        </w:rPr>
        <w:t xml:space="preserve">В соответствии с настоящими Правилами по договору страхования может быть застрахован риск наступления гражданской ответственности как самого Страхователя, так и иного лица, осуществляющего </w:t>
      </w:r>
      <w:r w:rsidRPr="00937A29">
        <w:rPr>
          <w:rFonts w:ascii="Times New Roman" w:hAnsi="Times New Roman"/>
          <w:snapToGrid w:val="0"/>
        </w:rPr>
        <w:t>перевозку</w:t>
      </w:r>
      <w:r w:rsidRPr="00937A29">
        <w:rPr>
          <w:snapToGrid w:val="0"/>
        </w:rPr>
        <w:t xml:space="preserve"> опасного груза на законных основаниях. Лицо (лица), риск гражданской ответственности которого застрахован, должно быть названо в договоре страхования. Если в договоре страхования  лицо (лица), риск гражданской ответственности которого застрахован не названо, считается застрахованным риск ответственности самого Страхователя. </w:t>
      </w:r>
    </w:p>
    <w:p w:rsidR="00AA6102" w:rsidRPr="001134C9" w:rsidRDefault="00462C60" w:rsidP="00AA6102">
      <w:pPr>
        <w:pStyle w:val="ab"/>
        <w:ind w:firstLine="0"/>
        <w:rPr>
          <w:rFonts w:ascii="Times New Roman" w:hAnsi="Times New Roman"/>
        </w:rPr>
      </w:pPr>
      <w:r w:rsidRPr="00937A29">
        <w:rPr>
          <w:rFonts w:ascii="Times New Roman" w:hAnsi="Times New Roman"/>
        </w:rPr>
        <w:t xml:space="preserve">    2.</w:t>
      </w:r>
      <w:r w:rsidR="00647F67" w:rsidRPr="00647F67">
        <w:rPr>
          <w:rFonts w:ascii="Times New Roman" w:hAnsi="Times New Roman"/>
        </w:rPr>
        <w:t>4</w:t>
      </w:r>
      <w:r w:rsidR="00AA6102" w:rsidRPr="00937A29">
        <w:rPr>
          <w:rFonts w:ascii="Times New Roman" w:hAnsi="Times New Roman"/>
        </w:rPr>
        <w:t xml:space="preserve">. По настоящим Правилам определения «Страхователь» и «лицо (лица), риск ответственности которого застрахован» также включают работников вышеуказанных лиц. Под определением «работник» понимается лицо, </w:t>
      </w:r>
      <w:r w:rsidR="00AA6102" w:rsidRPr="001134C9">
        <w:rPr>
          <w:rFonts w:ascii="Times New Roman" w:hAnsi="Times New Roman"/>
        </w:rPr>
        <w:t>выполняющие работу на основании трудового договора или гражданско-правово</w:t>
      </w:r>
      <w:r w:rsidR="00AA6102" w:rsidRPr="00937A29">
        <w:rPr>
          <w:rFonts w:ascii="Times New Roman" w:hAnsi="Times New Roman"/>
        </w:rPr>
        <w:t>го</w:t>
      </w:r>
      <w:r w:rsidR="00AA6102" w:rsidRPr="001134C9">
        <w:rPr>
          <w:rFonts w:ascii="Times New Roman" w:hAnsi="Times New Roman"/>
        </w:rPr>
        <w:t xml:space="preserve"> договор</w:t>
      </w:r>
      <w:r w:rsidR="00AA6102" w:rsidRPr="00937A29">
        <w:rPr>
          <w:rFonts w:ascii="Times New Roman" w:hAnsi="Times New Roman"/>
        </w:rPr>
        <w:t>а</w:t>
      </w:r>
      <w:r w:rsidR="00AA6102" w:rsidRPr="001134C9">
        <w:rPr>
          <w:rFonts w:ascii="Times New Roman" w:hAnsi="Times New Roman"/>
        </w:rPr>
        <w:t>.</w:t>
      </w:r>
    </w:p>
    <w:p w:rsidR="00647F67" w:rsidRPr="00647F67" w:rsidRDefault="00647F67" w:rsidP="00647F67">
      <w:pPr>
        <w:pStyle w:val="Iauiue"/>
        <w:widowControl w:val="0"/>
        <w:ind w:right="-5"/>
        <w:jc w:val="both"/>
        <w:rPr>
          <w:rFonts w:ascii="Times New Roman" w:hAnsi="Times New Roman" w:cs="Journal"/>
          <w:snapToGrid/>
          <w:sz w:val="24"/>
          <w:szCs w:val="24"/>
        </w:rPr>
      </w:pPr>
      <w:r w:rsidRPr="001134C9">
        <w:rPr>
          <w:rFonts w:ascii="Times New Roman" w:hAnsi="Times New Roman" w:cs="Journal"/>
          <w:snapToGrid/>
          <w:sz w:val="24"/>
          <w:szCs w:val="24"/>
        </w:rPr>
        <w:t xml:space="preserve">    </w:t>
      </w:r>
      <w:r w:rsidRPr="00647F67">
        <w:rPr>
          <w:rFonts w:ascii="Times New Roman" w:hAnsi="Times New Roman" w:cs="Journal"/>
          <w:snapToGrid/>
          <w:sz w:val="24"/>
          <w:szCs w:val="24"/>
        </w:rPr>
        <w:t>2.5. Договор страхования считается заключенным в пользу третьих лиц, которым может быть причинен вред (Выгодоприобретателей).</w:t>
      </w:r>
    </w:p>
    <w:p w:rsidR="00647F67" w:rsidRPr="00647F67" w:rsidRDefault="00647F67" w:rsidP="00647F67">
      <w:pPr>
        <w:pStyle w:val="Iauiue"/>
        <w:widowControl w:val="0"/>
        <w:suppressAutoHyphens/>
        <w:ind w:firstLine="709"/>
        <w:jc w:val="both"/>
        <w:rPr>
          <w:rFonts w:ascii="Times New Roman" w:hAnsi="Times New Roman" w:cs="Journal"/>
          <w:snapToGrid/>
          <w:sz w:val="24"/>
          <w:szCs w:val="24"/>
        </w:rPr>
      </w:pPr>
      <w:r w:rsidRPr="00647F67">
        <w:rPr>
          <w:rFonts w:ascii="Times New Roman" w:hAnsi="Times New Roman" w:cs="Journal"/>
          <w:snapToGrid/>
          <w:sz w:val="24"/>
          <w:szCs w:val="24"/>
        </w:rPr>
        <w:t>2.6. Выгодоприобретателями по настоящим Правилам являются:</w:t>
      </w:r>
    </w:p>
    <w:p w:rsidR="00647F67" w:rsidRPr="00647F67" w:rsidRDefault="00647F67" w:rsidP="00647F67">
      <w:pPr>
        <w:pStyle w:val="Iauiue"/>
        <w:widowControl w:val="0"/>
        <w:suppressAutoHyphens/>
        <w:ind w:firstLine="709"/>
        <w:jc w:val="both"/>
        <w:rPr>
          <w:rFonts w:ascii="Times New Roman" w:hAnsi="Times New Roman" w:cs="Journal"/>
          <w:snapToGrid/>
          <w:sz w:val="24"/>
          <w:szCs w:val="24"/>
        </w:rPr>
      </w:pPr>
      <w:r w:rsidRPr="00647F67">
        <w:rPr>
          <w:rFonts w:ascii="Times New Roman" w:hAnsi="Times New Roman" w:cs="Journal"/>
          <w:snapToGrid/>
          <w:sz w:val="24"/>
          <w:szCs w:val="24"/>
        </w:rPr>
        <w:t>2.6.1. В случае причинения вреда жизни и здоровью − потерпевшие лица, а также лица, которые в соответствии с действующим законодательством Российской Федерации имеют право на возмещение утраченного дохода в связи с потерей кормильца в случае смерти потерпевшего.</w:t>
      </w:r>
    </w:p>
    <w:p w:rsidR="00647F67" w:rsidRPr="00647F67" w:rsidRDefault="00647F67" w:rsidP="00647F67">
      <w:pPr>
        <w:pStyle w:val="Iauiue"/>
        <w:widowControl w:val="0"/>
        <w:suppressAutoHyphens/>
        <w:ind w:firstLine="709"/>
        <w:jc w:val="both"/>
        <w:rPr>
          <w:rFonts w:ascii="Times New Roman" w:hAnsi="Times New Roman" w:cs="Journal"/>
          <w:snapToGrid/>
          <w:sz w:val="24"/>
          <w:szCs w:val="24"/>
        </w:rPr>
      </w:pPr>
      <w:r w:rsidRPr="00647F67">
        <w:rPr>
          <w:rFonts w:ascii="Times New Roman" w:hAnsi="Times New Roman" w:cs="Journal"/>
          <w:snapToGrid/>
          <w:sz w:val="24"/>
          <w:szCs w:val="24"/>
        </w:rPr>
        <w:t>2.6.2. В случае причинения вреда имуществу − владельцы имущества, которому причинен вред.</w:t>
      </w:r>
    </w:p>
    <w:p w:rsidR="00647F67" w:rsidRPr="00647F67" w:rsidRDefault="00647F67" w:rsidP="00647F67">
      <w:pPr>
        <w:pStyle w:val="Iauiue"/>
        <w:widowControl w:val="0"/>
        <w:suppressAutoHyphens/>
        <w:ind w:firstLine="709"/>
        <w:jc w:val="both"/>
        <w:rPr>
          <w:rFonts w:ascii="Times New Roman" w:hAnsi="Times New Roman" w:cs="Journal"/>
          <w:snapToGrid/>
          <w:sz w:val="24"/>
          <w:szCs w:val="24"/>
        </w:rPr>
      </w:pPr>
      <w:r w:rsidRPr="00647F67">
        <w:rPr>
          <w:rFonts w:ascii="Times New Roman" w:hAnsi="Times New Roman" w:cs="Journal"/>
          <w:snapToGrid/>
          <w:sz w:val="24"/>
          <w:szCs w:val="24"/>
        </w:rPr>
        <w:t>2.6.3. В случае причинения вреда окружающей среде − государство в лице уполномоченных органов исполнительной власти, в чьем ведении находится управление охраной окружающей среды.</w:t>
      </w:r>
    </w:p>
    <w:p w:rsidR="00D608B5" w:rsidRPr="00937A29" w:rsidRDefault="00462C60" w:rsidP="00D608B5">
      <w:pPr>
        <w:pStyle w:val="ab"/>
        <w:ind w:firstLine="0"/>
        <w:rPr>
          <w:rFonts w:ascii="Times New Roman" w:hAnsi="Times New Roman"/>
        </w:rPr>
      </w:pPr>
      <w:r w:rsidRPr="00937A29">
        <w:rPr>
          <w:rFonts w:ascii="Times New Roman" w:hAnsi="Times New Roman"/>
        </w:rPr>
        <w:t xml:space="preserve">    2.</w:t>
      </w:r>
      <w:r w:rsidR="00647F67" w:rsidRPr="00647F67">
        <w:rPr>
          <w:rFonts w:ascii="Times New Roman" w:hAnsi="Times New Roman"/>
        </w:rPr>
        <w:t>7</w:t>
      </w:r>
      <w:r w:rsidR="00AA6102" w:rsidRPr="00937A29">
        <w:rPr>
          <w:rFonts w:ascii="Times New Roman" w:hAnsi="Times New Roman"/>
        </w:rPr>
        <w:t xml:space="preserve">. </w:t>
      </w:r>
      <w:r w:rsidR="00D608B5" w:rsidRPr="00937A29">
        <w:rPr>
          <w:rFonts w:ascii="Times New Roman" w:hAnsi="Times New Roman"/>
        </w:rPr>
        <w:t xml:space="preserve">По соглашению между Страховщиком и Страхователем при заключении договора страхования или в период действия договора страхования отдельные положения настоящих Правил и (или) договора страхования могут быть изменены (исключены или дополнены) в той мере, в какой это не противоречит действующему законодательству Российской Федерации. </w:t>
      </w:r>
    </w:p>
    <w:p w:rsidR="00D608B5" w:rsidRPr="001134C9" w:rsidRDefault="00D608B5" w:rsidP="00D608B5">
      <w:pPr>
        <w:pStyle w:val="ab"/>
        <w:ind w:firstLine="0"/>
        <w:rPr>
          <w:rFonts w:ascii="Times New Roman" w:hAnsi="Times New Roman"/>
        </w:rPr>
      </w:pPr>
      <w:r w:rsidRPr="00937A29">
        <w:rPr>
          <w:rFonts w:ascii="Times New Roman" w:hAnsi="Times New Roman"/>
        </w:rPr>
        <w:t xml:space="preserve">      </w:t>
      </w:r>
      <w:r w:rsidRPr="001134C9">
        <w:rPr>
          <w:rFonts w:ascii="Times New Roman" w:hAnsi="Times New Roman"/>
        </w:rPr>
        <w:t>Изменение</w:t>
      </w:r>
      <w:r w:rsidRPr="00937A29">
        <w:rPr>
          <w:rFonts w:ascii="Times New Roman" w:hAnsi="Times New Roman"/>
        </w:rPr>
        <w:t xml:space="preserve"> условий </w:t>
      </w:r>
      <w:r w:rsidRPr="001134C9">
        <w:rPr>
          <w:rFonts w:ascii="Times New Roman" w:hAnsi="Times New Roman"/>
        </w:rPr>
        <w:t>договора страхования</w:t>
      </w:r>
      <w:r w:rsidRPr="00937A29">
        <w:rPr>
          <w:rFonts w:ascii="Times New Roman" w:hAnsi="Times New Roman"/>
        </w:rPr>
        <w:t xml:space="preserve"> или расторжение договора страхования </w:t>
      </w:r>
      <w:r w:rsidRPr="001134C9">
        <w:rPr>
          <w:rFonts w:ascii="Times New Roman" w:hAnsi="Times New Roman"/>
        </w:rPr>
        <w:t xml:space="preserve">совершается в той же форме, что и </w:t>
      </w:r>
      <w:r w:rsidRPr="00937A29">
        <w:rPr>
          <w:rFonts w:ascii="Times New Roman" w:hAnsi="Times New Roman"/>
        </w:rPr>
        <w:t>д</w:t>
      </w:r>
      <w:r w:rsidRPr="001134C9">
        <w:rPr>
          <w:rFonts w:ascii="Times New Roman" w:hAnsi="Times New Roman"/>
        </w:rPr>
        <w:t>оговор</w:t>
      </w:r>
      <w:r w:rsidRPr="00937A29">
        <w:rPr>
          <w:rFonts w:ascii="Times New Roman" w:hAnsi="Times New Roman"/>
        </w:rPr>
        <w:t xml:space="preserve"> страхования.</w:t>
      </w:r>
    </w:p>
    <w:p w:rsidR="00487A25" w:rsidRPr="00C543EA" w:rsidRDefault="00487A25" w:rsidP="00D608B5">
      <w:pPr>
        <w:pStyle w:val="ab"/>
        <w:ind w:firstLine="0"/>
        <w:rPr>
          <w:rFonts w:ascii="Times New Roman" w:hAnsi="Times New Roman"/>
        </w:rPr>
      </w:pPr>
    </w:p>
    <w:p w:rsidR="00AA6102" w:rsidRPr="00937A29" w:rsidRDefault="00AA6102" w:rsidP="00AA6102">
      <w:pPr>
        <w:pStyle w:val="ab"/>
        <w:spacing w:line="360" w:lineRule="auto"/>
        <w:ind w:firstLine="0"/>
        <w:rPr>
          <w:rFonts w:ascii="Times New Roman" w:hAnsi="Times New Roman"/>
        </w:rPr>
      </w:pPr>
    </w:p>
    <w:p w:rsidR="004F5B8D" w:rsidRDefault="004F5B8D" w:rsidP="00AA6102">
      <w:pPr>
        <w:pStyle w:val="ab"/>
        <w:spacing w:line="312" w:lineRule="auto"/>
        <w:jc w:val="center"/>
        <w:rPr>
          <w:rFonts w:ascii="Times New Roman" w:hAnsi="Times New Roman"/>
          <w:b/>
        </w:rPr>
      </w:pPr>
    </w:p>
    <w:p w:rsidR="00AA6102" w:rsidRPr="00937A29" w:rsidRDefault="00AA6102" w:rsidP="00AA6102">
      <w:pPr>
        <w:pStyle w:val="ab"/>
        <w:spacing w:line="312" w:lineRule="auto"/>
        <w:jc w:val="center"/>
        <w:rPr>
          <w:rFonts w:ascii="Times New Roman" w:hAnsi="Times New Roman"/>
          <w:b/>
        </w:rPr>
      </w:pPr>
      <w:r w:rsidRPr="00937A29">
        <w:rPr>
          <w:rFonts w:ascii="Times New Roman" w:hAnsi="Times New Roman"/>
          <w:b/>
        </w:rPr>
        <w:t>Раздел  3.  ОБЪЕКТ СТРАХОВАНИЯ.</w:t>
      </w:r>
    </w:p>
    <w:p w:rsidR="00241899" w:rsidRPr="00CF6352" w:rsidRDefault="00AA6102" w:rsidP="00241899">
      <w:pPr>
        <w:pStyle w:val="ab"/>
        <w:ind w:firstLine="0"/>
      </w:pPr>
      <w:r w:rsidRPr="00937A29">
        <w:rPr>
          <w:rFonts w:ascii="Times New Roman" w:hAnsi="Times New Roman"/>
        </w:rPr>
        <w:t xml:space="preserve">    </w:t>
      </w:r>
      <w:r w:rsidRPr="000C09A3">
        <w:t xml:space="preserve">3.1. </w:t>
      </w:r>
      <w:r w:rsidR="00241899" w:rsidRPr="000C09A3">
        <w:t xml:space="preserve">Объектом страхования в соответствии с настоящими Правилами являются имущественные </w:t>
      </w:r>
      <w:r w:rsidR="00241899" w:rsidRPr="000C09A3">
        <w:lastRenderedPageBreak/>
        <w:t>интересы Страхователя, связанные с его обязанностью в порядке, установленном гражданским законодательством Российской Федерации, возместить вред, причиненный третьим лицам (Выгодоприобретателям) и (или) окружающей среде при перевозке опасных грузов</w:t>
      </w:r>
      <w:r w:rsidR="00241899" w:rsidRPr="00CF6352">
        <w:t>.</w:t>
      </w:r>
    </w:p>
    <w:p w:rsidR="00AA6102" w:rsidRPr="00937A29" w:rsidRDefault="00AA6102" w:rsidP="00AA6102">
      <w:pPr>
        <w:pStyle w:val="ab"/>
        <w:ind w:firstLine="0"/>
        <w:rPr>
          <w:rFonts w:ascii="Times New Roman" w:hAnsi="Times New Roman"/>
        </w:rPr>
      </w:pPr>
      <w:r w:rsidRPr="00937A29">
        <w:rPr>
          <w:rFonts w:ascii="Times New Roman" w:hAnsi="Times New Roman"/>
        </w:rPr>
        <w:t xml:space="preserve">    </w:t>
      </w:r>
      <w:r w:rsidRPr="00937A29">
        <w:t>3.</w:t>
      </w:r>
      <w:r w:rsidRPr="00937A29">
        <w:rPr>
          <w:rFonts w:ascii="Times New Roman" w:hAnsi="Times New Roman"/>
        </w:rPr>
        <w:t>2</w:t>
      </w:r>
      <w:r w:rsidRPr="00937A29">
        <w:t xml:space="preserve">. </w:t>
      </w:r>
      <w:r w:rsidRPr="00937A29">
        <w:rPr>
          <w:rFonts w:ascii="Times New Roman" w:hAnsi="Times New Roman"/>
        </w:rPr>
        <w:t>В</w:t>
      </w:r>
      <w:r w:rsidRPr="00937A29">
        <w:t xml:space="preserve"> соответствии с настоящими Правилами </w:t>
      </w:r>
      <w:r w:rsidR="00D608B5" w:rsidRPr="00937A29">
        <w:rPr>
          <w:rFonts w:ascii="Times New Roman" w:hAnsi="Times New Roman"/>
        </w:rPr>
        <w:t>риск наступления гражданской ответственности при перевозке опасных грузов</w:t>
      </w:r>
      <w:r w:rsidR="00D608B5" w:rsidRPr="00937A29">
        <w:t xml:space="preserve"> </w:t>
      </w:r>
      <w:r w:rsidRPr="00937A29">
        <w:rPr>
          <w:rFonts w:ascii="Times New Roman" w:hAnsi="Times New Roman"/>
        </w:rPr>
        <w:t xml:space="preserve">считается застрахованным при условии перевозки </w:t>
      </w:r>
      <w:r w:rsidR="00EA70C1" w:rsidRPr="00937A29">
        <w:rPr>
          <w:rFonts w:ascii="Times New Roman" w:hAnsi="Times New Roman"/>
        </w:rPr>
        <w:t xml:space="preserve">тех </w:t>
      </w:r>
      <w:r w:rsidR="00674C89" w:rsidRPr="00937A29">
        <w:rPr>
          <w:rFonts w:ascii="Times New Roman" w:hAnsi="Times New Roman"/>
        </w:rPr>
        <w:t xml:space="preserve">видов и наименований опасных </w:t>
      </w:r>
      <w:r w:rsidRPr="00937A29">
        <w:rPr>
          <w:rFonts w:ascii="Times New Roman" w:hAnsi="Times New Roman"/>
        </w:rPr>
        <w:t xml:space="preserve">грузов, </w:t>
      </w:r>
      <w:r w:rsidR="00D608B5" w:rsidRPr="00937A29">
        <w:rPr>
          <w:rFonts w:ascii="Times New Roman" w:hAnsi="Times New Roman"/>
        </w:rPr>
        <w:t>которые указанны</w:t>
      </w:r>
      <w:r w:rsidRPr="00937A29">
        <w:rPr>
          <w:rFonts w:ascii="Times New Roman" w:hAnsi="Times New Roman"/>
        </w:rPr>
        <w:t xml:space="preserve"> в Приложении № 2 к Заявлению о страховании «П</w:t>
      </w:r>
      <w:r w:rsidRPr="00937A29">
        <w:t>ереч</w:t>
      </w:r>
      <w:r w:rsidRPr="00937A29">
        <w:rPr>
          <w:rFonts w:ascii="Times New Roman" w:hAnsi="Times New Roman"/>
        </w:rPr>
        <w:t xml:space="preserve">ень перевозимых опасных грузов», подписанном Страхователем и Страховщиком. </w:t>
      </w:r>
    </w:p>
    <w:p w:rsidR="00AA6102" w:rsidRPr="00937A29" w:rsidRDefault="00AA6102" w:rsidP="00AA6102">
      <w:pPr>
        <w:pStyle w:val="ab"/>
        <w:ind w:firstLine="0"/>
        <w:rPr>
          <w:rFonts w:ascii="Times New Roman" w:hAnsi="Times New Roman"/>
        </w:rPr>
      </w:pPr>
      <w:r w:rsidRPr="00937A29">
        <w:rPr>
          <w:rFonts w:ascii="Times New Roman" w:hAnsi="Times New Roman"/>
        </w:rPr>
        <w:t xml:space="preserve">    </w:t>
      </w:r>
      <w:r w:rsidRPr="00937A29">
        <w:t>3.</w:t>
      </w:r>
      <w:r w:rsidRPr="00937A29">
        <w:rPr>
          <w:rFonts w:ascii="Times New Roman" w:hAnsi="Times New Roman"/>
        </w:rPr>
        <w:t>3</w:t>
      </w:r>
      <w:r w:rsidRPr="00937A29">
        <w:t xml:space="preserve">. </w:t>
      </w:r>
      <w:r w:rsidRPr="00937A29">
        <w:rPr>
          <w:rFonts w:ascii="Times New Roman" w:hAnsi="Times New Roman"/>
        </w:rPr>
        <w:t xml:space="preserve">По настоящим </w:t>
      </w:r>
      <w:r w:rsidRPr="00937A29">
        <w:t>Правилам</w:t>
      </w:r>
      <w:r w:rsidRPr="00937A29">
        <w:rPr>
          <w:rFonts w:ascii="Times New Roman" w:hAnsi="Times New Roman"/>
        </w:rPr>
        <w:t xml:space="preserve"> риск наступления гражданской ответственности</w:t>
      </w:r>
      <w:r w:rsidRPr="00937A29">
        <w:t xml:space="preserve"> </w:t>
      </w:r>
      <w:r w:rsidR="00EA70C1" w:rsidRPr="00937A29">
        <w:rPr>
          <w:rFonts w:ascii="Times New Roman" w:hAnsi="Times New Roman"/>
        </w:rPr>
        <w:t>может быть</w:t>
      </w:r>
      <w:r w:rsidR="00EA70C1" w:rsidRPr="00937A29">
        <w:t xml:space="preserve"> застрахова</w:t>
      </w:r>
      <w:r w:rsidR="00EA70C1" w:rsidRPr="00937A29">
        <w:rPr>
          <w:rFonts w:ascii="Times New Roman" w:hAnsi="Times New Roman"/>
        </w:rPr>
        <w:t xml:space="preserve">н в отношении отдельных </w:t>
      </w:r>
      <w:r w:rsidR="00674C89" w:rsidRPr="00937A29">
        <w:rPr>
          <w:rFonts w:ascii="Times New Roman" w:hAnsi="Times New Roman"/>
        </w:rPr>
        <w:t xml:space="preserve">видов транспорта и </w:t>
      </w:r>
      <w:r w:rsidR="00E71596" w:rsidRPr="00937A29">
        <w:rPr>
          <w:rFonts w:ascii="Times New Roman" w:hAnsi="Times New Roman"/>
        </w:rPr>
        <w:t xml:space="preserve">(или) </w:t>
      </w:r>
      <w:r w:rsidR="00674C89" w:rsidRPr="00937A29">
        <w:rPr>
          <w:rFonts w:ascii="Times New Roman" w:hAnsi="Times New Roman"/>
        </w:rPr>
        <w:t>транспортных средств, используемых при перевозке опасных грузов.</w:t>
      </w:r>
      <w:r w:rsidRPr="00937A29">
        <w:t xml:space="preserve"> </w:t>
      </w:r>
      <w:r w:rsidR="00674C89" w:rsidRPr="00937A29">
        <w:rPr>
          <w:rFonts w:ascii="Times New Roman" w:hAnsi="Times New Roman"/>
        </w:rPr>
        <w:t xml:space="preserve">В этом случае вид транспорта и транспортные средства, </w:t>
      </w:r>
      <w:r w:rsidRPr="00937A29">
        <w:rPr>
          <w:rFonts w:ascii="Times New Roman" w:hAnsi="Times New Roman"/>
        </w:rPr>
        <w:t>при</w:t>
      </w:r>
      <w:r w:rsidR="00674C89" w:rsidRPr="00937A29">
        <w:rPr>
          <w:rFonts w:ascii="Times New Roman" w:hAnsi="Times New Roman"/>
        </w:rPr>
        <w:t xml:space="preserve"> использовании которых застрахован риск </w:t>
      </w:r>
      <w:r w:rsidR="00462C60" w:rsidRPr="00937A29">
        <w:rPr>
          <w:rFonts w:ascii="Times New Roman" w:hAnsi="Times New Roman"/>
        </w:rPr>
        <w:t xml:space="preserve">наступления </w:t>
      </w:r>
      <w:r w:rsidR="00674C89" w:rsidRPr="00937A29">
        <w:rPr>
          <w:rFonts w:ascii="Times New Roman" w:hAnsi="Times New Roman"/>
        </w:rPr>
        <w:t>гражданской ответственности перевозчика опасных грузов</w:t>
      </w:r>
      <w:r w:rsidRPr="00937A29">
        <w:t>,</w:t>
      </w:r>
      <w:r w:rsidRPr="00937A29">
        <w:rPr>
          <w:rFonts w:ascii="Times New Roman" w:hAnsi="Times New Roman"/>
        </w:rPr>
        <w:t xml:space="preserve"> </w:t>
      </w:r>
      <w:r w:rsidR="00674C89" w:rsidRPr="00937A29">
        <w:t>указ</w:t>
      </w:r>
      <w:r w:rsidR="00674C89" w:rsidRPr="00937A29">
        <w:rPr>
          <w:rFonts w:ascii="Times New Roman" w:hAnsi="Times New Roman"/>
        </w:rPr>
        <w:t>ываются</w:t>
      </w:r>
      <w:r w:rsidRPr="00937A29">
        <w:t xml:space="preserve"> в</w:t>
      </w:r>
      <w:r w:rsidR="00EA70C1" w:rsidRPr="00937A29">
        <w:rPr>
          <w:rFonts w:ascii="Times New Roman" w:hAnsi="Times New Roman"/>
        </w:rPr>
        <w:t xml:space="preserve"> договор</w:t>
      </w:r>
      <w:r w:rsidR="00850FAC" w:rsidRPr="00937A29">
        <w:rPr>
          <w:rFonts w:ascii="Times New Roman" w:hAnsi="Times New Roman"/>
        </w:rPr>
        <w:t>е страхования</w:t>
      </w:r>
      <w:r w:rsidR="00EA70C1" w:rsidRPr="00937A29">
        <w:rPr>
          <w:rFonts w:ascii="Times New Roman" w:hAnsi="Times New Roman"/>
        </w:rPr>
        <w:t xml:space="preserve"> или</w:t>
      </w:r>
      <w:r w:rsidRPr="00937A29">
        <w:t xml:space="preserve"> </w:t>
      </w:r>
      <w:r w:rsidR="00EA70C1" w:rsidRPr="00937A29">
        <w:rPr>
          <w:rFonts w:ascii="Times New Roman" w:hAnsi="Times New Roman"/>
        </w:rPr>
        <w:t xml:space="preserve">в </w:t>
      </w:r>
      <w:r w:rsidRPr="00937A29">
        <w:rPr>
          <w:rFonts w:ascii="Times New Roman" w:hAnsi="Times New Roman"/>
        </w:rPr>
        <w:t>Приложении № 3 к Заявлению о страховании «П</w:t>
      </w:r>
      <w:r w:rsidRPr="00937A29">
        <w:t>ереч</w:t>
      </w:r>
      <w:r w:rsidRPr="00937A29">
        <w:rPr>
          <w:rFonts w:ascii="Times New Roman" w:hAnsi="Times New Roman"/>
        </w:rPr>
        <w:t>е</w:t>
      </w:r>
      <w:r w:rsidRPr="00937A29">
        <w:t>н</w:t>
      </w:r>
      <w:r w:rsidRPr="00937A29">
        <w:rPr>
          <w:rFonts w:ascii="Times New Roman" w:hAnsi="Times New Roman"/>
        </w:rPr>
        <w:t>ь</w:t>
      </w:r>
      <w:r w:rsidRPr="00937A29">
        <w:t xml:space="preserve"> </w:t>
      </w:r>
      <w:r w:rsidRPr="00937A29">
        <w:rPr>
          <w:rFonts w:ascii="Times New Roman" w:hAnsi="Times New Roman"/>
        </w:rPr>
        <w:t>т</w:t>
      </w:r>
      <w:r w:rsidRPr="00937A29">
        <w:t>ранспортны</w:t>
      </w:r>
      <w:r w:rsidRPr="00937A29">
        <w:rPr>
          <w:rFonts w:ascii="Times New Roman" w:hAnsi="Times New Roman"/>
        </w:rPr>
        <w:t>х</w:t>
      </w:r>
      <w:r w:rsidRPr="00937A29">
        <w:t xml:space="preserve"> средств</w:t>
      </w:r>
      <w:r w:rsidRPr="00937A29">
        <w:rPr>
          <w:rFonts w:ascii="Times New Roman" w:hAnsi="Times New Roman"/>
        </w:rPr>
        <w:t xml:space="preserve">, используемых при перевозке опасных грузов», подписанном Страхователем и Страховщиком. </w:t>
      </w:r>
    </w:p>
    <w:p w:rsidR="00EE0ACC" w:rsidRPr="00937A29" w:rsidRDefault="00EE0ACC" w:rsidP="00AA6102">
      <w:pPr>
        <w:ind w:right="-87"/>
        <w:jc w:val="both"/>
        <w:rPr>
          <w:sz w:val="24"/>
          <w:szCs w:val="24"/>
        </w:rPr>
      </w:pPr>
      <w:r w:rsidRPr="00937A29">
        <w:rPr>
          <w:rFonts w:cs="Journal"/>
          <w:sz w:val="24"/>
          <w:szCs w:val="24"/>
        </w:rPr>
        <w:t xml:space="preserve">     3.4. </w:t>
      </w:r>
      <w:r w:rsidR="008233EC" w:rsidRPr="00937A29">
        <w:rPr>
          <w:sz w:val="24"/>
          <w:szCs w:val="24"/>
        </w:rPr>
        <w:t xml:space="preserve">Применительно к перевозке (транспортировке) опасных грузов </w:t>
      </w:r>
      <w:r w:rsidR="00966377" w:rsidRPr="00937A29">
        <w:rPr>
          <w:sz w:val="24"/>
          <w:szCs w:val="24"/>
        </w:rPr>
        <w:t>автомобильным видом транспорта</w:t>
      </w:r>
      <w:r w:rsidRPr="00937A29">
        <w:rPr>
          <w:sz w:val="24"/>
          <w:szCs w:val="24"/>
        </w:rPr>
        <w:t xml:space="preserve"> в случае</w:t>
      </w:r>
      <w:r w:rsidR="00966377" w:rsidRPr="00937A29">
        <w:rPr>
          <w:sz w:val="24"/>
          <w:szCs w:val="24"/>
        </w:rPr>
        <w:t>,</w:t>
      </w:r>
      <w:r w:rsidRPr="00937A29">
        <w:rPr>
          <w:sz w:val="24"/>
          <w:szCs w:val="24"/>
        </w:rPr>
        <w:t xml:space="preserve"> когда используемые транспортные средства определены в соответствии с п.</w:t>
      </w:r>
      <w:r w:rsidR="00CE0249" w:rsidRPr="00937A29">
        <w:rPr>
          <w:sz w:val="24"/>
          <w:szCs w:val="24"/>
        </w:rPr>
        <w:t xml:space="preserve"> </w:t>
      </w:r>
      <w:r w:rsidRPr="00937A29">
        <w:rPr>
          <w:sz w:val="24"/>
          <w:szCs w:val="24"/>
        </w:rPr>
        <w:t>3.3 настоящих Правил,  страхование осуществляется</w:t>
      </w:r>
      <w:r w:rsidRPr="00937A29">
        <w:t xml:space="preserve"> </w:t>
      </w:r>
      <w:r w:rsidRPr="00937A29">
        <w:rPr>
          <w:sz w:val="24"/>
          <w:szCs w:val="24"/>
        </w:rPr>
        <w:t>при условии, что состав автопоезда сформирован из транспортных средств, указанных в договоре страхования или «Перечне транспортных средств,</w:t>
      </w:r>
      <w:r w:rsidRPr="00937A29">
        <w:t xml:space="preserve"> </w:t>
      </w:r>
      <w:r w:rsidRPr="00937A29">
        <w:rPr>
          <w:sz w:val="24"/>
          <w:szCs w:val="24"/>
        </w:rPr>
        <w:t xml:space="preserve">используемых при перевозке опасных грузов». </w:t>
      </w:r>
    </w:p>
    <w:p w:rsidR="00AA6102" w:rsidRPr="00937A29" w:rsidRDefault="00AA6102" w:rsidP="00AA6102">
      <w:pPr>
        <w:pStyle w:val="ab"/>
        <w:ind w:firstLine="0"/>
        <w:rPr>
          <w:rFonts w:ascii="Times New Roman" w:hAnsi="Times New Roman"/>
        </w:rPr>
      </w:pPr>
      <w:r w:rsidRPr="00937A29">
        <w:rPr>
          <w:rFonts w:ascii="Times New Roman" w:hAnsi="Times New Roman"/>
        </w:rPr>
        <w:t xml:space="preserve"> </w:t>
      </w:r>
      <w:r w:rsidR="00850FAC" w:rsidRPr="00937A29">
        <w:rPr>
          <w:rFonts w:ascii="Times New Roman" w:hAnsi="Times New Roman"/>
        </w:rPr>
        <w:t xml:space="preserve">   </w:t>
      </w:r>
      <w:r w:rsidRPr="00937A29">
        <w:rPr>
          <w:rFonts w:ascii="Times New Roman" w:hAnsi="Times New Roman"/>
        </w:rPr>
        <w:t xml:space="preserve"> </w:t>
      </w:r>
      <w:r w:rsidRPr="00937A29">
        <w:t>3.</w:t>
      </w:r>
      <w:r w:rsidR="00850FAC" w:rsidRPr="00937A29">
        <w:rPr>
          <w:rFonts w:ascii="Times New Roman" w:hAnsi="Times New Roman"/>
        </w:rPr>
        <w:t>5</w:t>
      </w:r>
      <w:r w:rsidRPr="00937A29">
        <w:t xml:space="preserve">. По соглашению Сторон, в соответствии с настоящими Правилами </w:t>
      </w:r>
      <w:r w:rsidR="00674C89" w:rsidRPr="00937A29">
        <w:rPr>
          <w:rFonts w:ascii="Times New Roman" w:hAnsi="Times New Roman"/>
        </w:rPr>
        <w:t xml:space="preserve">риск наступления гражданской ответственности </w:t>
      </w:r>
      <w:r w:rsidRPr="00937A29">
        <w:t>может быть застрахован</w:t>
      </w:r>
      <w:r w:rsidRPr="00937A29">
        <w:rPr>
          <w:rFonts w:ascii="Times New Roman" w:hAnsi="Times New Roman"/>
        </w:rPr>
        <w:t xml:space="preserve"> при осуществлении </w:t>
      </w:r>
      <w:r w:rsidR="00966377" w:rsidRPr="00937A29">
        <w:rPr>
          <w:rFonts w:ascii="Times New Roman" w:hAnsi="Times New Roman"/>
        </w:rPr>
        <w:t xml:space="preserve">отдельных </w:t>
      </w:r>
      <w:r w:rsidRPr="00937A29">
        <w:rPr>
          <w:rFonts w:ascii="Times New Roman" w:hAnsi="Times New Roman"/>
        </w:rPr>
        <w:t>дополнительных услуг, предусмотренных договором перевозки или транспортной экспедиции (погрузочно-разгрузочные работы, хранение опасного груза и т.д.)</w:t>
      </w:r>
      <w:r w:rsidR="00695B9E" w:rsidRPr="00937A29">
        <w:rPr>
          <w:rFonts w:ascii="Times New Roman" w:hAnsi="Times New Roman"/>
        </w:rPr>
        <w:t>. В этом случае д</w:t>
      </w:r>
      <w:r w:rsidRPr="00937A29">
        <w:rPr>
          <w:rFonts w:ascii="Times New Roman" w:hAnsi="Times New Roman"/>
        </w:rPr>
        <w:t>ополнительные услуги, в отношении которых осуществляется страхование, должны быть прямо указаны в договоре страхования.</w:t>
      </w:r>
    </w:p>
    <w:p w:rsidR="00AA6102" w:rsidRPr="00937A29" w:rsidRDefault="00AA6102" w:rsidP="00AA6102">
      <w:pPr>
        <w:jc w:val="both"/>
        <w:rPr>
          <w:sz w:val="24"/>
          <w:szCs w:val="24"/>
        </w:rPr>
      </w:pPr>
      <w:r w:rsidRPr="00937A29">
        <w:rPr>
          <w:sz w:val="24"/>
          <w:szCs w:val="24"/>
        </w:rPr>
        <w:t xml:space="preserve">  </w:t>
      </w:r>
      <w:r w:rsidR="00850FAC" w:rsidRPr="00937A29">
        <w:rPr>
          <w:sz w:val="24"/>
          <w:szCs w:val="24"/>
        </w:rPr>
        <w:t xml:space="preserve">   3.6</w:t>
      </w:r>
      <w:r w:rsidRPr="00937A29">
        <w:rPr>
          <w:sz w:val="24"/>
          <w:szCs w:val="24"/>
        </w:rPr>
        <w:t xml:space="preserve">. В соответствии с настоящими Правилами, страхование распространяется на весь период перевозки опасного груза. Момент начала и окончания перевозки различными видами транспорта определяется в соответствии с действующим законодательством Российской Федерации. </w:t>
      </w:r>
    </w:p>
    <w:p w:rsidR="00AA6102" w:rsidRPr="00937A29" w:rsidRDefault="00AA6102" w:rsidP="00AA6102">
      <w:pPr>
        <w:jc w:val="both"/>
        <w:rPr>
          <w:sz w:val="24"/>
          <w:szCs w:val="24"/>
        </w:rPr>
      </w:pPr>
      <w:r w:rsidRPr="00937A29">
        <w:rPr>
          <w:sz w:val="24"/>
          <w:szCs w:val="24"/>
        </w:rPr>
        <w:t xml:space="preserve">   </w:t>
      </w:r>
      <w:r w:rsidR="00850FAC" w:rsidRPr="00937A29">
        <w:rPr>
          <w:sz w:val="24"/>
          <w:szCs w:val="24"/>
        </w:rPr>
        <w:t xml:space="preserve">  3.7</w:t>
      </w:r>
      <w:r w:rsidRPr="00937A29">
        <w:rPr>
          <w:sz w:val="24"/>
          <w:szCs w:val="24"/>
        </w:rPr>
        <w:t>. В случае осуществления перевозки для обеспечения собственных нужд со склада поставщика моментом начала перевозки считается момент перехода права собственности на приобретаемый товар (опасный груз), а момент окончания перевозки - начало разгрузки опасного груза с транспортного средства.</w:t>
      </w:r>
    </w:p>
    <w:p w:rsidR="00AA6102" w:rsidRPr="00937A29" w:rsidRDefault="00AA6102" w:rsidP="00850FAC">
      <w:pPr>
        <w:ind w:left="57" w:hanging="57"/>
        <w:jc w:val="both"/>
        <w:rPr>
          <w:sz w:val="24"/>
          <w:szCs w:val="24"/>
        </w:rPr>
      </w:pPr>
      <w:r w:rsidRPr="00937A29">
        <w:rPr>
          <w:sz w:val="24"/>
          <w:szCs w:val="24"/>
        </w:rPr>
        <w:t xml:space="preserve">  </w:t>
      </w:r>
      <w:r w:rsidR="00850FAC" w:rsidRPr="00937A29">
        <w:rPr>
          <w:sz w:val="24"/>
          <w:szCs w:val="24"/>
        </w:rPr>
        <w:t xml:space="preserve">    3.8</w:t>
      </w:r>
      <w:r w:rsidRPr="00937A29">
        <w:rPr>
          <w:sz w:val="24"/>
          <w:szCs w:val="24"/>
        </w:rPr>
        <w:t>. В случае осуществления перевозки для обеспечения собственных нужд, не связанных с перевозкой груза со склада поставщика, моментом начала перевозки считается окончание погрузки опасного груза, а момент окончания перевозки - начало разгрузки опасного груза с транспортного средства.</w:t>
      </w:r>
    </w:p>
    <w:p w:rsidR="00AA6102" w:rsidRPr="00937A29" w:rsidRDefault="00AA6102" w:rsidP="00AA6102">
      <w:pPr>
        <w:ind w:firstLine="720"/>
        <w:jc w:val="both"/>
        <w:rPr>
          <w:sz w:val="24"/>
          <w:szCs w:val="24"/>
        </w:rPr>
      </w:pPr>
      <w:r w:rsidRPr="00937A29">
        <w:rPr>
          <w:sz w:val="24"/>
          <w:szCs w:val="24"/>
        </w:rPr>
        <w:t xml:space="preserve">    </w:t>
      </w:r>
    </w:p>
    <w:p w:rsidR="00AA6102" w:rsidRPr="00937A29" w:rsidRDefault="00AA6102" w:rsidP="00AA6102">
      <w:pPr>
        <w:pStyle w:val="ab"/>
        <w:spacing w:line="312" w:lineRule="auto"/>
        <w:jc w:val="center"/>
        <w:rPr>
          <w:rFonts w:ascii="Times New Roman" w:hAnsi="Times New Roman"/>
          <w:b/>
        </w:rPr>
      </w:pPr>
      <w:r w:rsidRPr="00937A29">
        <w:rPr>
          <w:rFonts w:ascii="Times New Roman" w:hAnsi="Times New Roman"/>
          <w:b/>
        </w:rPr>
        <w:t xml:space="preserve">Раздел  4.  СТРАХОВОЙ РИСК. СТРАХОВОЙ СЛУЧАЙ. </w:t>
      </w:r>
    </w:p>
    <w:p w:rsidR="00AA6102" w:rsidRPr="00937A29" w:rsidRDefault="00AA6102" w:rsidP="00AA6102">
      <w:pPr>
        <w:pStyle w:val="ab"/>
        <w:ind w:firstLine="0"/>
        <w:rPr>
          <w:rFonts w:ascii="Times New Roman" w:hAnsi="Times New Roman"/>
        </w:rPr>
      </w:pPr>
      <w:r w:rsidRPr="00937A29">
        <w:rPr>
          <w:rFonts w:ascii="Times New Roman" w:hAnsi="Times New Roman"/>
          <w:b/>
        </w:rPr>
        <w:t xml:space="preserve">   </w:t>
      </w:r>
      <w:r w:rsidRPr="00937A29">
        <w:rPr>
          <w:rFonts w:ascii="Times New Roman" w:hAnsi="Times New Roman"/>
        </w:rPr>
        <w:t>4.1. В соответствии с настоящими Правилами страховым риском является причинение вреда жизни, здоровью, имуществу третьих лиц и (или) окружающей среде в результате воздействия перевозимого опасного груза.</w:t>
      </w:r>
    </w:p>
    <w:p w:rsidR="00E43E97" w:rsidRPr="00937A29" w:rsidRDefault="00E43E97" w:rsidP="00AA6102">
      <w:pPr>
        <w:pStyle w:val="ab"/>
        <w:ind w:firstLine="0"/>
        <w:rPr>
          <w:rFonts w:ascii="Times New Roman" w:hAnsi="Times New Roman"/>
        </w:rPr>
      </w:pPr>
      <w:r w:rsidRPr="00937A29">
        <w:rPr>
          <w:rFonts w:ascii="Times New Roman" w:hAnsi="Times New Roman"/>
        </w:rPr>
        <w:t xml:space="preserve">      </w:t>
      </w:r>
      <w:r w:rsidRPr="00937A29">
        <w:t>По настоящим Правилам по настоящему риску страховые выплаты осуществляются в размере прямого материального ущерба за вычетом сумм, выплаченных или подлежащих выплате Потерпевшему по договору (полису) обязательного страхования гражданской ответственности, который в соответствии с действующим законодательством Российской Федерации</w:t>
      </w:r>
      <w:r w:rsidR="009F604F" w:rsidRPr="00937A29">
        <w:rPr>
          <w:rFonts w:ascii="Times New Roman" w:hAnsi="Times New Roman"/>
        </w:rPr>
        <w:t xml:space="preserve">, </w:t>
      </w:r>
      <w:r w:rsidRPr="00937A29">
        <w:t>заключил (или долж</w:t>
      </w:r>
      <w:r w:rsidR="00AF03BD" w:rsidRPr="00937A29">
        <w:t>ен был заключить) Страхователь</w:t>
      </w:r>
      <w:r w:rsidR="00AF03BD" w:rsidRPr="00937A29">
        <w:rPr>
          <w:rFonts w:ascii="Times New Roman" w:hAnsi="Times New Roman"/>
        </w:rPr>
        <w:t xml:space="preserve"> (</w:t>
      </w:r>
      <w:r w:rsidRPr="00937A29">
        <w:t>лицо, риск гражданской ответственности которого застрахован</w:t>
      </w:r>
      <w:r w:rsidR="00AF03BD" w:rsidRPr="00937A29">
        <w:rPr>
          <w:rFonts w:ascii="Times New Roman" w:hAnsi="Times New Roman"/>
        </w:rPr>
        <w:t>)</w:t>
      </w:r>
      <w:r w:rsidRPr="00937A29">
        <w:t>.</w:t>
      </w:r>
    </w:p>
    <w:p w:rsidR="00233006" w:rsidRPr="00937A29" w:rsidRDefault="00233006" w:rsidP="00AA6102">
      <w:pPr>
        <w:pStyle w:val="ab"/>
        <w:ind w:firstLine="0"/>
        <w:rPr>
          <w:rFonts w:ascii="Times New Roman" w:hAnsi="Times New Roman"/>
        </w:rPr>
      </w:pPr>
      <w:r w:rsidRPr="00937A29">
        <w:rPr>
          <w:rFonts w:ascii="Times New Roman" w:hAnsi="Times New Roman"/>
        </w:rPr>
        <w:t xml:space="preserve">   4.2. По настоящим Правилам под определением «причинение вреда» понимается:</w:t>
      </w:r>
    </w:p>
    <w:p w:rsidR="00233006" w:rsidRPr="00937A29" w:rsidRDefault="00233006" w:rsidP="00233006">
      <w:pPr>
        <w:pStyle w:val="ab"/>
        <w:ind w:firstLine="0"/>
        <w:rPr>
          <w:rFonts w:ascii="Times New Roman" w:hAnsi="Times New Roman"/>
        </w:rPr>
      </w:pPr>
      <w:r w:rsidRPr="00937A29">
        <w:rPr>
          <w:rFonts w:ascii="Times New Roman" w:hAnsi="Times New Roman"/>
        </w:rPr>
        <w:t xml:space="preserve">       </w:t>
      </w:r>
      <w:r w:rsidRPr="00937A29">
        <w:t>4.</w:t>
      </w:r>
      <w:r w:rsidRPr="00937A29">
        <w:rPr>
          <w:rFonts w:ascii="Times New Roman" w:hAnsi="Times New Roman"/>
        </w:rPr>
        <w:t>2</w:t>
      </w:r>
      <w:r w:rsidRPr="00937A29">
        <w:t>.1. вред, причиненны</w:t>
      </w:r>
      <w:r w:rsidRPr="00937A29">
        <w:rPr>
          <w:rFonts w:ascii="Times New Roman" w:hAnsi="Times New Roman"/>
        </w:rPr>
        <w:t>й</w:t>
      </w:r>
      <w:r w:rsidRPr="00937A29">
        <w:t xml:space="preserve"> жизни и здоровью</w:t>
      </w:r>
      <w:r w:rsidRPr="00937A29">
        <w:rPr>
          <w:rFonts w:ascii="Times New Roman" w:hAnsi="Times New Roman"/>
        </w:rPr>
        <w:t xml:space="preserve"> - </w:t>
      </w:r>
      <w:r w:rsidRPr="00937A29">
        <w:t>телесные повреждения, утрата трудоспособности или смерть потерпевшего</w:t>
      </w:r>
      <w:r w:rsidRPr="00937A29">
        <w:rPr>
          <w:rFonts w:ascii="Times New Roman" w:hAnsi="Times New Roman"/>
        </w:rPr>
        <w:t>;</w:t>
      </w:r>
    </w:p>
    <w:p w:rsidR="00233006" w:rsidRPr="00937A29" w:rsidRDefault="00233006" w:rsidP="00233006">
      <w:pPr>
        <w:jc w:val="both"/>
        <w:rPr>
          <w:sz w:val="24"/>
          <w:szCs w:val="24"/>
        </w:rPr>
      </w:pPr>
      <w:r w:rsidRPr="00937A29">
        <w:rPr>
          <w:sz w:val="24"/>
          <w:szCs w:val="24"/>
        </w:rPr>
        <w:t xml:space="preserve">       4.2.2. вред, причиненный имуществу - повреждение или уничтожение (гибель) имущества. Уничтожение (гибель имущества) – имеет место в случае, когда восстановление поврежденного имущества невозможно или восстановительные расходы равны или превышают действительную стоимость поврежденного имущества на дату страхового случая;</w:t>
      </w:r>
    </w:p>
    <w:p w:rsidR="00233006" w:rsidRPr="00937A29" w:rsidRDefault="00233006" w:rsidP="00850FAC">
      <w:pPr>
        <w:pStyle w:val="Iniiaiieoaeno"/>
        <w:suppressAutoHyphens/>
        <w:spacing w:after="0"/>
        <w:ind w:firstLine="0"/>
        <w:jc w:val="both"/>
        <w:rPr>
          <w:rFonts w:ascii="Times New Roman" w:hAnsi="Times New Roman"/>
          <w:sz w:val="24"/>
          <w:szCs w:val="24"/>
        </w:rPr>
      </w:pPr>
      <w:r w:rsidRPr="00937A29">
        <w:rPr>
          <w:rFonts w:ascii="Times New Roman" w:hAnsi="Times New Roman"/>
          <w:sz w:val="24"/>
          <w:szCs w:val="24"/>
        </w:rPr>
        <w:t xml:space="preserve">       4.2.3. </w:t>
      </w:r>
      <w:r w:rsidRPr="00937A29">
        <w:rPr>
          <w:sz w:val="24"/>
          <w:szCs w:val="24"/>
        </w:rPr>
        <w:t>вред</w:t>
      </w:r>
      <w:r w:rsidRPr="00937A29">
        <w:rPr>
          <w:rFonts w:ascii="Times New Roman" w:hAnsi="Times New Roman"/>
          <w:sz w:val="24"/>
          <w:szCs w:val="24"/>
        </w:rPr>
        <w:t>, причиненный</w:t>
      </w:r>
      <w:r w:rsidRPr="00937A29">
        <w:rPr>
          <w:sz w:val="24"/>
          <w:szCs w:val="24"/>
        </w:rPr>
        <w:t xml:space="preserve"> окружающей среде</w:t>
      </w:r>
      <w:r w:rsidRPr="00937A29">
        <w:rPr>
          <w:rFonts w:ascii="Times New Roman" w:hAnsi="Times New Roman"/>
          <w:sz w:val="24"/>
          <w:szCs w:val="24"/>
        </w:rPr>
        <w:t xml:space="preserve"> - </w:t>
      </w:r>
      <w:r w:rsidRPr="00937A29">
        <w:rPr>
          <w:sz w:val="24"/>
          <w:szCs w:val="24"/>
        </w:rPr>
        <w:t xml:space="preserve">нарушение нормативов качества окружающей </w:t>
      </w:r>
      <w:r w:rsidRPr="00937A29">
        <w:rPr>
          <w:sz w:val="24"/>
          <w:szCs w:val="24"/>
        </w:rPr>
        <w:lastRenderedPageBreak/>
        <w:t>среды</w:t>
      </w:r>
      <w:r w:rsidRPr="00937A29">
        <w:rPr>
          <w:rFonts w:ascii="Times New Roman" w:hAnsi="Times New Roman"/>
          <w:sz w:val="24"/>
          <w:szCs w:val="24"/>
        </w:rPr>
        <w:t xml:space="preserve"> </w:t>
      </w:r>
      <w:r w:rsidRPr="00937A29">
        <w:rPr>
          <w:sz w:val="24"/>
          <w:szCs w:val="24"/>
        </w:rPr>
        <w:t>установленных соответствующими уполномоченными органами государственной власти в чьем ведении находится управление охраной окружающей среды.</w:t>
      </w:r>
    </w:p>
    <w:p w:rsidR="00AA6102" w:rsidRPr="00937A29" w:rsidRDefault="00233006" w:rsidP="00AA6102">
      <w:pPr>
        <w:pStyle w:val="ab"/>
        <w:ind w:firstLine="0"/>
        <w:rPr>
          <w:rFonts w:ascii="Times New Roman" w:hAnsi="Times New Roman"/>
        </w:rPr>
      </w:pPr>
      <w:r w:rsidRPr="00937A29">
        <w:rPr>
          <w:rFonts w:ascii="Times New Roman" w:hAnsi="Times New Roman"/>
        </w:rPr>
        <w:t xml:space="preserve">   4.3</w:t>
      </w:r>
      <w:r w:rsidR="00AA6102" w:rsidRPr="00937A29">
        <w:rPr>
          <w:rFonts w:ascii="Times New Roman" w:hAnsi="Times New Roman"/>
        </w:rPr>
        <w:t xml:space="preserve">. Страховым случаем является наступление гражданской ответственности Страхователя (лица, </w:t>
      </w:r>
      <w:r w:rsidR="00AA6102" w:rsidRPr="00937A29">
        <w:rPr>
          <w:snapToGrid w:val="0"/>
        </w:rPr>
        <w:t>риск гражданской ответственности которого застрахован</w:t>
      </w:r>
      <w:r w:rsidR="00AA6102" w:rsidRPr="00937A29">
        <w:rPr>
          <w:rFonts w:ascii="Times New Roman" w:hAnsi="Times New Roman"/>
        </w:rPr>
        <w:t xml:space="preserve">) </w:t>
      </w:r>
      <w:r w:rsidR="00AA6102" w:rsidRPr="00937A29">
        <w:rPr>
          <w:bCs/>
        </w:rPr>
        <w:t>по обязательствам, возникающим вследствие причинения вреда</w:t>
      </w:r>
      <w:r w:rsidR="00AA6102" w:rsidRPr="00937A29">
        <w:rPr>
          <w:rFonts w:ascii="Times New Roman" w:hAnsi="Times New Roman"/>
          <w:bCs/>
        </w:rPr>
        <w:t xml:space="preserve"> </w:t>
      </w:r>
      <w:r w:rsidR="00AA6102" w:rsidRPr="00937A29">
        <w:rPr>
          <w:rFonts w:ascii="Times New Roman" w:hAnsi="Times New Roman"/>
        </w:rPr>
        <w:t xml:space="preserve">жизни, здоровью, имуществу третьих лиц </w:t>
      </w:r>
      <w:r w:rsidR="00AA6102" w:rsidRPr="00937A29">
        <w:rPr>
          <w:rFonts w:ascii="Times New Roman" w:hAnsi="Times New Roman"/>
          <w:bCs/>
        </w:rPr>
        <w:t>и (или) окружающей среде</w:t>
      </w:r>
      <w:r w:rsidR="00AA6102" w:rsidRPr="00937A29">
        <w:rPr>
          <w:rFonts w:ascii="Times New Roman" w:hAnsi="Times New Roman"/>
        </w:rPr>
        <w:t xml:space="preserve"> в результате воздействия перевозимого опасного груза</w:t>
      </w:r>
      <w:r w:rsidR="00AA6102" w:rsidRPr="00937A29">
        <w:rPr>
          <w:rFonts w:ascii="Times New Roman" w:hAnsi="Times New Roman"/>
          <w:bCs/>
        </w:rPr>
        <w:t xml:space="preserve"> </w:t>
      </w:r>
      <w:r w:rsidR="00AA6102" w:rsidRPr="00937A29">
        <w:rPr>
          <w:rFonts w:ascii="Times New Roman" w:hAnsi="Times New Roman"/>
        </w:rPr>
        <w:t>при условии, что событие, на случай наступления которого осуществляется страхование, произошло:</w:t>
      </w:r>
    </w:p>
    <w:p w:rsidR="00AA6102" w:rsidRPr="00937A29" w:rsidRDefault="00AA6102" w:rsidP="00AA6102">
      <w:pPr>
        <w:pStyle w:val="ab"/>
        <w:ind w:firstLine="0"/>
        <w:rPr>
          <w:rFonts w:ascii="Times New Roman" w:hAnsi="Times New Roman"/>
        </w:rPr>
      </w:pPr>
      <w:r w:rsidRPr="00937A29">
        <w:rPr>
          <w:rFonts w:ascii="Times New Roman" w:hAnsi="Times New Roman"/>
        </w:rPr>
        <w:t xml:space="preserve">        а)  </w:t>
      </w:r>
      <w:r w:rsidRPr="00937A29">
        <w:t xml:space="preserve"> в период действия договора страхования</w:t>
      </w:r>
      <w:r w:rsidRPr="00937A29">
        <w:rPr>
          <w:rFonts w:ascii="Times New Roman" w:hAnsi="Times New Roman"/>
        </w:rPr>
        <w:t>;</w:t>
      </w:r>
    </w:p>
    <w:p w:rsidR="00AA6102" w:rsidRPr="00937A29" w:rsidRDefault="00AA6102" w:rsidP="00AA6102">
      <w:pPr>
        <w:pStyle w:val="ab"/>
        <w:ind w:firstLine="0"/>
        <w:rPr>
          <w:rFonts w:ascii="Times New Roman" w:hAnsi="Times New Roman"/>
        </w:rPr>
      </w:pPr>
      <w:r w:rsidRPr="00937A29">
        <w:rPr>
          <w:rFonts w:ascii="Times New Roman" w:hAnsi="Times New Roman"/>
        </w:rPr>
        <w:t xml:space="preserve">        б)  на территории страхования, определенной  условиями договора страхования.</w:t>
      </w:r>
    </w:p>
    <w:p w:rsidR="00AA6102" w:rsidRPr="00937A29" w:rsidRDefault="00AA6102" w:rsidP="00AA6102">
      <w:pPr>
        <w:pStyle w:val="ab"/>
        <w:spacing w:line="360" w:lineRule="auto"/>
        <w:ind w:firstLine="0"/>
        <w:rPr>
          <w:rFonts w:ascii="Times New Roman" w:hAnsi="Times New Roman"/>
        </w:rPr>
      </w:pPr>
    </w:p>
    <w:p w:rsidR="00AA6102" w:rsidRPr="00937A29" w:rsidRDefault="00AA6102" w:rsidP="00C13AD7">
      <w:pPr>
        <w:pStyle w:val="ab"/>
        <w:spacing w:line="312" w:lineRule="auto"/>
        <w:jc w:val="center"/>
        <w:rPr>
          <w:rFonts w:ascii="Times New Roman" w:hAnsi="Times New Roman"/>
          <w:b/>
        </w:rPr>
      </w:pPr>
      <w:r w:rsidRPr="00937A29">
        <w:t xml:space="preserve">    </w:t>
      </w:r>
      <w:r w:rsidR="00C13AD7" w:rsidRPr="00937A29">
        <w:rPr>
          <w:rFonts w:ascii="Times New Roman" w:hAnsi="Times New Roman"/>
          <w:b/>
        </w:rPr>
        <w:t xml:space="preserve">Раздел </w:t>
      </w:r>
      <w:r w:rsidRPr="00937A29">
        <w:rPr>
          <w:b/>
        </w:rPr>
        <w:t>5.  ИСКЛЮЧЕНИЯ ИЗ СТРАХОВАНИЯ.</w:t>
      </w:r>
    </w:p>
    <w:p w:rsidR="00AA6102" w:rsidRPr="00937A29" w:rsidRDefault="00AA6102" w:rsidP="00AA6102">
      <w:pPr>
        <w:pStyle w:val="ab"/>
        <w:ind w:firstLine="0"/>
        <w:rPr>
          <w:rFonts w:ascii="Times New Roman" w:hAnsi="Times New Roman"/>
        </w:rPr>
      </w:pPr>
      <w:r w:rsidRPr="00937A29">
        <w:rPr>
          <w:rFonts w:ascii="Times New Roman" w:hAnsi="Times New Roman"/>
          <w:b/>
        </w:rPr>
        <w:t xml:space="preserve">    </w:t>
      </w:r>
      <w:r w:rsidRPr="00937A29">
        <w:rPr>
          <w:rFonts w:ascii="Times New Roman" w:hAnsi="Times New Roman"/>
        </w:rPr>
        <w:t>5.1.</w:t>
      </w:r>
      <w:r w:rsidRPr="00937A29">
        <w:t xml:space="preserve"> </w:t>
      </w:r>
      <w:r w:rsidRPr="00937A29">
        <w:rPr>
          <w:rFonts w:ascii="Times New Roman" w:hAnsi="Times New Roman"/>
        </w:rPr>
        <w:t>В соответствии с настоящими Правилами не является страховым</w:t>
      </w:r>
      <w:r w:rsidR="00233006" w:rsidRPr="00937A29">
        <w:rPr>
          <w:rFonts w:ascii="Times New Roman" w:hAnsi="Times New Roman"/>
        </w:rPr>
        <w:t xml:space="preserve"> риском, страховым случаем и не возмещается ущерб, произошедший вследствие</w:t>
      </w:r>
      <w:r w:rsidRPr="00937A29">
        <w:rPr>
          <w:rFonts w:ascii="Times New Roman" w:hAnsi="Times New Roman"/>
        </w:rPr>
        <w:t>:</w:t>
      </w:r>
    </w:p>
    <w:p w:rsidR="00AA6102" w:rsidRPr="00937A29" w:rsidRDefault="00AA6102" w:rsidP="00AA6102">
      <w:pPr>
        <w:pStyle w:val="ab"/>
        <w:ind w:firstLine="0"/>
        <w:rPr>
          <w:rFonts w:ascii="Times New Roman" w:hAnsi="Times New Roman"/>
        </w:rPr>
      </w:pPr>
      <w:r w:rsidRPr="00937A29">
        <w:t xml:space="preserve"> </w:t>
      </w:r>
      <w:r w:rsidRPr="00937A29">
        <w:rPr>
          <w:rFonts w:ascii="Times New Roman" w:hAnsi="Times New Roman"/>
        </w:rPr>
        <w:t xml:space="preserve">       5</w:t>
      </w:r>
      <w:r w:rsidRPr="00937A29">
        <w:t>.</w:t>
      </w:r>
      <w:r w:rsidRPr="00937A29">
        <w:rPr>
          <w:rFonts w:ascii="Times New Roman" w:hAnsi="Times New Roman"/>
        </w:rPr>
        <w:t>1</w:t>
      </w:r>
      <w:r w:rsidRPr="00937A29">
        <w:t>.1. всякого рода военных действий</w:t>
      </w:r>
      <w:r w:rsidRPr="00937A29">
        <w:rPr>
          <w:rFonts w:ascii="Times New Roman" w:hAnsi="Times New Roman"/>
        </w:rPr>
        <w:t>, маневров</w:t>
      </w:r>
      <w:r w:rsidRPr="00937A29">
        <w:t xml:space="preserve"> или</w:t>
      </w:r>
      <w:r w:rsidRPr="00937A29">
        <w:rPr>
          <w:rFonts w:ascii="Times New Roman" w:hAnsi="Times New Roman"/>
        </w:rPr>
        <w:t xml:space="preserve"> иных</w:t>
      </w:r>
      <w:r w:rsidRPr="00937A29">
        <w:t xml:space="preserve"> военных мероприятий</w:t>
      </w:r>
      <w:r w:rsidRPr="00937A29">
        <w:rPr>
          <w:rFonts w:ascii="Times New Roman" w:hAnsi="Times New Roman"/>
        </w:rPr>
        <w:t>, действий вооруженных формирований,</w:t>
      </w:r>
      <w:r w:rsidRPr="00937A29">
        <w:t xml:space="preserve"> а также гражданской войны, народных волнений и забастовок;  </w:t>
      </w:r>
    </w:p>
    <w:p w:rsidR="00AA6102" w:rsidRPr="00937A29" w:rsidRDefault="00AA6102" w:rsidP="00AA6102">
      <w:pPr>
        <w:pStyle w:val="ab"/>
        <w:ind w:firstLine="0"/>
        <w:rPr>
          <w:rFonts w:ascii="Times New Roman" w:hAnsi="Times New Roman"/>
        </w:rPr>
      </w:pPr>
      <w:r w:rsidRPr="00937A29">
        <w:rPr>
          <w:rFonts w:ascii="Times New Roman" w:hAnsi="Times New Roman"/>
        </w:rPr>
        <w:t xml:space="preserve">        5.1.2.</w:t>
      </w:r>
      <w:r w:rsidRPr="00937A29">
        <w:t xml:space="preserve"> террористического акта, если иное не предусмотрено договором страхования;</w:t>
      </w:r>
    </w:p>
    <w:p w:rsidR="00AA6102" w:rsidRPr="00937A29" w:rsidRDefault="00AA6102" w:rsidP="00AA6102">
      <w:pPr>
        <w:ind w:right="-87"/>
        <w:jc w:val="both"/>
        <w:rPr>
          <w:sz w:val="24"/>
          <w:szCs w:val="24"/>
        </w:rPr>
      </w:pPr>
      <w:r w:rsidRPr="00937A29">
        <w:rPr>
          <w:sz w:val="24"/>
          <w:szCs w:val="24"/>
        </w:rPr>
        <w:t xml:space="preserve">        5.1.3. действия непреодолимой силы </w:t>
      </w:r>
      <w:r w:rsidR="00D27C3E" w:rsidRPr="00937A29">
        <w:rPr>
          <w:sz w:val="24"/>
          <w:szCs w:val="24"/>
        </w:rPr>
        <w:t>или иных форс-мажорных обстоятельств;</w:t>
      </w:r>
    </w:p>
    <w:p w:rsidR="00AA6102" w:rsidRPr="00937A29" w:rsidRDefault="00AA6102" w:rsidP="00AA6102">
      <w:pPr>
        <w:pStyle w:val="ab"/>
        <w:ind w:firstLine="0"/>
        <w:rPr>
          <w:rFonts w:ascii="Times New Roman" w:hAnsi="Times New Roman"/>
        </w:rPr>
      </w:pPr>
      <w:r w:rsidRPr="00937A29">
        <w:t xml:space="preserve">       </w:t>
      </w:r>
      <w:r w:rsidRPr="00937A29">
        <w:rPr>
          <w:rFonts w:ascii="Times New Roman" w:hAnsi="Times New Roman"/>
        </w:rPr>
        <w:t xml:space="preserve"> </w:t>
      </w:r>
      <w:r w:rsidRPr="00937A29">
        <w:t>5.</w:t>
      </w:r>
      <w:r w:rsidRPr="00937A29">
        <w:rPr>
          <w:rFonts w:ascii="Times New Roman" w:hAnsi="Times New Roman"/>
        </w:rPr>
        <w:t>1.4</w:t>
      </w:r>
      <w:r w:rsidRPr="00937A29">
        <w:t>. умысла Страхователя</w:t>
      </w:r>
      <w:r w:rsidRPr="00937A29">
        <w:rPr>
          <w:rFonts w:ascii="Times New Roman" w:hAnsi="Times New Roman"/>
        </w:rPr>
        <w:t xml:space="preserve"> (</w:t>
      </w:r>
      <w:r w:rsidRPr="00937A29">
        <w:t xml:space="preserve">лица, </w:t>
      </w:r>
      <w:r w:rsidRPr="00937A29">
        <w:rPr>
          <w:snapToGrid w:val="0"/>
        </w:rPr>
        <w:t>риск гражданской ответственности которого застрахован</w:t>
      </w:r>
      <w:r w:rsidRPr="00937A29">
        <w:rPr>
          <w:rFonts w:ascii="Times New Roman" w:hAnsi="Times New Roman"/>
          <w:snapToGrid w:val="0"/>
        </w:rPr>
        <w:t>)</w:t>
      </w:r>
      <w:r w:rsidRPr="00937A29">
        <w:t xml:space="preserve">, </w:t>
      </w:r>
      <w:r w:rsidR="00D27C3E" w:rsidRPr="00937A29">
        <w:rPr>
          <w:rFonts w:ascii="Times New Roman" w:hAnsi="Times New Roman"/>
        </w:rPr>
        <w:t xml:space="preserve"> включая представителей вышеуказанных лиц,</w:t>
      </w:r>
      <w:r w:rsidRPr="00937A29">
        <w:t xml:space="preserve"> Выгодоприобретателя</w:t>
      </w:r>
      <w:r w:rsidRPr="00937A29">
        <w:rPr>
          <w:rFonts w:ascii="Times New Roman" w:hAnsi="Times New Roman"/>
        </w:rPr>
        <w:t>.</w:t>
      </w:r>
      <w:r w:rsidRPr="00937A29">
        <w:t xml:space="preserve"> </w:t>
      </w:r>
    </w:p>
    <w:p w:rsidR="00AA6102" w:rsidRPr="00937A29" w:rsidRDefault="00AA6102" w:rsidP="00AA6102">
      <w:pPr>
        <w:ind w:right="-87"/>
        <w:jc w:val="both"/>
        <w:rPr>
          <w:sz w:val="24"/>
          <w:szCs w:val="24"/>
        </w:rPr>
      </w:pPr>
      <w:r w:rsidRPr="00937A29">
        <w:rPr>
          <w:sz w:val="24"/>
          <w:szCs w:val="24"/>
        </w:rPr>
        <w:t xml:space="preserve">        5.1.5.</w:t>
      </w:r>
      <w:r w:rsidR="00BF709F" w:rsidRPr="00937A29">
        <w:rPr>
          <w:sz w:val="24"/>
          <w:szCs w:val="24"/>
        </w:rPr>
        <w:t xml:space="preserve"> </w:t>
      </w:r>
      <w:r w:rsidR="00D27C3E" w:rsidRPr="00937A29">
        <w:rPr>
          <w:sz w:val="24"/>
          <w:szCs w:val="24"/>
        </w:rPr>
        <w:t>использования</w:t>
      </w:r>
      <w:r w:rsidRPr="00937A29">
        <w:rPr>
          <w:sz w:val="24"/>
          <w:szCs w:val="24"/>
        </w:rPr>
        <w:t xml:space="preserve"> транспортных средств с неисправностями и в условиях, при которых запрещается их эксплуатация</w:t>
      </w:r>
      <w:r w:rsidR="00D27C3E" w:rsidRPr="00937A29">
        <w:rPr>
          <w:sz w:val="24"/>
          <w:szCs w:val="24"/>
        </w:rPr>
        <w:t xml:space="preserve"> в соответствии с действующим законодательством Российской Федерации</w:t>
      </w:r>
      <w:r w:rsidRPr="00937A29">
        <w:rPr>
          <w:sz w:val="24"/>
          <w:szCs w:val="24"/>
        </w:rPr>
        <w:t>, в том числе не прошедших технический осмотр в установленном порядке;</w:t>
      </w:r>
    </w:p>
    <w:p w:rsidR="00AA6102" w:rsidRPr="00937A29" w:rsidRDefault="00BF709F" w:rsidP="00AA6102">
      <w:pPr>
        <w:jc w:val="both"/>
        <w:rPr>
          <w:sz w:val="24"/>
          <w:szCs w:val="24"/>
        </w:rPr>
      </w:pPr>
      <w:r w:rsidRPr="00937A29">
        <w:rPr>
          <w:sz w:val="24"/>
          <w:szCs w:val="24"/>
        </w:rPr>
        <w:t xml:space="preserve">        5.1.6</w:t>
      </w:r>
      <w:r w:rsidR="00AA6102" w:rsidRPr="00937A29">
        <w:rPr>
          <w:sz w:val="24"/>
          <w:szCs w:val="24"/>
        </w:rPr>
        <w:t>. использования транспортного средства</w:t>
      </w:r>
      <w:r w:rsidRPr="00937A29">
        <w:rPr>
          <w:sz w:val="24"/>
          <w:szCs w:val="24"/>
        </w:rPr>
        <w:t>,</w:t>
      </w:r>
      <w:r w:rsidR="00AA6102" w:rsidRPr="00937A29">
        <w:rPr>
          <w:sz w:val="24"/>
          <w:szCs w:val="24"/>
        </w:rPr>
        <w:t xml:space="preserve"> не соответствующего для перевозки конкретного вида </w:t>
      </w:r>
      <w:r w:rsidR="001253EE" w:rsidRPr="00937A29">
        <w:rPr>
          <w:sz w:val="24"/>
          <w:szCs w:val="24"/>
        </w:rPr>
        <w:t xml:space="preserve">опасного </w:t>
      </w:r>
      <w:r w:rsidR="00AA6102" w:rsidRPr="00937A29">
        <w:rPr>
          <w:sz w:val="24"/>
          <w:szCs w:val="24"/>
        </w:rPr>
        <w:t>груза;</w:t>
      </w:r>
    </w:p>
    <w:p w:rsidR="00AA6102" w:rsidRPr="00937A29" w:rsidRDefault="00BF709F" w:rsidP="00AA6102">
      <w:pPr>
        <w:jc w:val="both"/>
        <w:rPr>
          <w:sz w:val="24"/>
          <w:szCs w:val="24"/>
        </w:rPr>
      </w:pPr>
      <w:r w:rsidRPr="00937A29">
        <w:rPr>
          <w:sz w:val="24"/>
          <w:szCs w:val="24"/>
        </w:rPr>
        <w:t xml:space="preserve">        5.1.7</w:t>
      </w:r>
      <w:r w:rsidR="00AA6102" w:rsidRPr="00937A29">
        <w:rPr>
          <w:sz w:val="24"/>
          <w:szCs w:val="24"/>
        </w:rPr>
        <w:t>. использования контейнера не соответствующего для перевозки конкретного вида</w:t>
      </w:r>
      <w:r w:rsidRPr="00937A29">
        <w:rPr>
          <w:sz w:val="24"/>
          <w:szCs w:val="24"/>
        </w:rPr>
        <w:t xml:space="preserve"> опасного </w:t>
      </w:r>
      <w:r w:rsidR="00AA6102" w:rsidRPr="00937A29">
        <w:rPr>
          <w:sz w:val="24"/>
          <w:szCs w:val="24"/>
        </w:rPr>
        <w:t>груза в случаях, когда погрузочно-разгрузочные работы осуществляются</w:t>
      </w:r>
      <w:r w:rsidR="00AA6102" w:rsidRPr="00937A29">
        <w:t xml:space="preserve"> </w:t>
      </w:r>
      <w:r w:rsidR="00AA6102" w:rsidRPr="00937A29">
        <w:rPr>
          <w:sz w:val="24"/>
          <w:szCs w:val="24"/>
        </w:rPr>
        <w:t xml:space="preserve">Страхователем (лицом, </w:t>
      </w:r>
      <w:r w:rsidR="00AA6102" w:rsidRPr="00937A29">
        <w:rPr>
          <w:snapToGrid w:val="0"/>
          <w:sz w:val="24"/>
          <w:szCs w:val="24"/>
        </w:rPr>
        <w:t>риск гражданской ответственности которого застрахован);</w:t>
      </w:r>
    </w:p>
    <w:p w:rsidR="00AA6102" w:rsidRPr="00937A29" w:rsidRDefault="005333FC" w:rsidP="00AA6102">
      <w:pPr>
        <w:jc w:val="both"/>
        <w:rPr>
          <w:sz w:val="24"/>
          <w:szCs w:val="24"/>
        </w:rPr>
      </w:pPr>
      <w:r w:rsidRPr="00937A29">
        <w:rPr>
          <w:sz w:val="24"/>
          <w:szCs w:val="24"/>
        </w:rPr>
        <w:t xml:space="preserve">        5.1.8</w:t>
      </w:r>
      <w:r w:rsidR="00AA6102" w:rsidRPr="00937A29">
        <w:rPr>
          <w:sz w:val="24"/>
          <w:szCs w:val="24"/>
        </w:rPr>
        <w:t xml:space="preserve">. износа конструктивных материалов, деталей и оборудования транспортного средства, </w:t>
      </w:r>
      <w:r w:rsidR="001253EE" w:rsidRPr="00937A29">
        <w:rPr>
          <w:sz w:val="24"/>
          <w:szCs w:val="24"/>
        </w:rPr>
        <w:t>находящего</w:t>
      </w:r>
      <w:r w:rsidR="00AA6102" w:rsidRPr="00937A29">
        <w:rPr>
          <w:sz w:val="24"/>
          <w:szCs w:val="24"/>
        </w:rPr>
        <w:t>ся в эксплуатации сверх нормативного срока;</w:t>
      </w:r>
    </w:p>
    <w:p w:rsidR="001253EE" w:rsidRPr="00937A29" w:rsidRDefault="001253EE" w:rsidP="00AA6102">
      <w:pPr>
        <w:jc w:val="both"/>
        <w:rPr>
          <w:sz w:val="24"/>
          <w:szCs w:val="24"/>
        </w:rPr>
      </w:pPr>
      <w:r w:rsidRPr="00937A29">
        <w:rPr>
          <w:sz w:val="24"/>
          <w:szCs w:val="24"/>
        </w:rPr>
        <w:t xml:space="preserve">        5.1.9. износа конструктивных материалов, деталей и оборудования, контейнера, находящегося в эксплуатации сверх нормативного срока, в случае, когда контейнер принадлежат Страхователю (лицу, </w:t>
      </w:r>
      <w:r w:rsidRPr="00937A29">
        <w:rPr>
          <w:snapToGrid w:val="0"/>
          <w:sz w:val="24"/>
          <w:szCs w:val="24"/>
        </w:rPr>
        <w:t>риск гражданской ответственности которого застрахован)</w:t>
      </w:r>
      <w:r w:rsidRPr="00937A29">
        <w:rPr>
          <w:sz w:val="24"/>
          <w:szCs w:val="24"/>
        </w:rPr>
        <w:t xml:space="preserve"> на праве собственности или на иных законных основаниях;</w:t>
      </w:r>
    </w:p>
    <w:p w:rsidR="00AA6102" w:rsidRPr="00937A29" w:rsidRDefault="00AA6102" w:rsidP="00AA6102">
      <w:pPr>
        <w:ind w:right="-87"/>
        <w:jc w:val="both"/>
        <w:rPr>
          <w:sz w:val="24"/>
          <w:szCs w:val="24"/>
        </w:rPr>
      </w:pPr>
      <w:r w:rsidRPr="00937A29">
        <w:rPr>
          <w:sz w:val="24"/>
          <w:szCs w:val="24"/>
        </w:rPr>
        <w:t xml:space="preserve">        5.1.10. использования транспортных средств</w:t>
      </w:r>
      <w:r w:rsidR="005333FC" w:rsidRPr="00937A29">
        <w:rPr>
          <w:sz w:val="24"/>
          <w:szCs w:val="24"/>
        </w:rPr>
        <w:t>,</w:t>
      </w:r>
      <w:r w:rsidRPr="00937A29">
        <w:rPr>
          <w:sz w:val="24"/>
          <w:szCs w:val="24"/>
        </w:rPr>
        <w:t xml:space="preserve"> в случае, когда масса опасного груза и (или) контейнера, предназначенного для перевозки на одном транспортном средстве, превышает грузоподъемность этого транспортного средства;</w:t>
      </w:r>
    </w:p>
    <w:p w:rsidR="00AA6102" w:rsidRPr="00937A29" w:rsidRDefault="00AA6102" w:rsidP="00AA6102">
      <w:pPr>
        <w:pStyle w:val="ab"/>
        <w:ind w:firstLine="0"/>
        <w:rPr>
          <w:rFonts w:ascii="Times New Roman" w:hAnsi="Times New Roman"/>
        </w:rPr>
      </w:pPr>
      <w:r w:rsidRPr="00937A29">
        <w:rPr>
          <w:rFonts w:ascii="Times New Roman" w:hAnsi="Times New Roman"/>
        </w:rPr>
        <w:t xml:space="preserve">        5.1.11.</w:t>
      </w:r>
      <w:r w:rsidRPr="00937A29">
        <w:t xml:space="preserve"> использовани</w:t>
      </w:r>
      <w:r w:rsidRPr="00937A29">
        <w:rPr>
          <w:rFonts w:ascii="Times New Roman" w:hAnsi="Times New Roman"/>
        </w:rPr>
        <w:t>я</w:t>
      </w:r>
      <w:r w:rsidRPr="00937A29">
        <w:t xml:space="preserve"> открытого пламени </w:t>
      </w:r>
      <w:r w:rsidRPr="00937A29">
        <w:rPr>
          <w:rFonts w:ascii="Times New Roman" w:hAnsi="Times New Roman"/>
        </w:rPr>
        <w:t xml:space="preserve">в кабине, кузове транспортного средства, а также </w:t>
      </w:r>
      <w:r w:rsidRPr="00937A29">
        <w:t xml:space="preserve">на расстоянии </w:t>
      </w:r>
      <w:r w:rsidRPr="00937A29">
        <w:rPr>
          <w:rFonts w:ascii="Times New Roman" w:hAnsi="Times New Roman"/>
        </w:rPr>
        <w:t>менее</w:t>
      </w:r>
      <w:r w:rsidRPr="00937A29">
        <w:t xml:space="preserve"> </w:t>
      </w:r>
      <w:smartTag w:uri="urn:schemas-microsoft-com:office:smarttags" w:element="metricconverter">
        <w:smartTagPr>
          <w:attr w:name="ProductID" w:val="20 метров"/>
        </w:smartTagPr>
        <w:r w:rsidRPr="00937A29">
          <w:t>20</w:t>
        </w:r>
        <w:r w:rsidRPr="00937A29">
          <w:rPr>
            <w:rFonts w:ascii="Times New Roman" w:hAnsi="Times New Roman"/>
          </w:rPr>
          <w:t xml:space="preserve"> метров</w:t>
        </w:r>
      </w:smartTag>
      <w:r w:rsidRPr="00937A29">
        <w:rPr>
          <w:rFonts w:ascii="Times New Roman" w:hAnsi="Times New Roman"/>
        </w:rPr>
        <w:t xml:space="preserve"> от транспортного средства.</w:t>
      </w:r>
    </w:p>
    <w:p w:rsidR="00AA6102" w:rsidRPr="00937A29" w:rsidRDefault="00AA6102" w:rsidP="00AA6102">
      <w:pPr>
        <w:pStyle w:val="ab"/>
        <w:ind w:firstLine="0"/>
        <w:rPr>
          <w:rFonts w:ascii="Times New Roman" w:hAnsi="Times New Roman"/>
        </w:rPr>
      </w:pPr>
      <w:r w:rsidRPr="00937A29">
        <w:rPr>
          <w:rFonts w:ascii="Times New Roman" w:hAnsi="Times New Roman"/>
        </w:rPr>
        <w:t xml:space="preserve">        5.1.12. отказа Страхователя (лица, риск ответственности которого застрахован), от сопровождения охраны и (или) специалистов сопровождения при осуществлении перевозки опасного груза в случае, когда такое требование предусмотрено действующим законод</w:t>
      </w:r>
      <w:r w:rsidR="008011D1" w:rsidRPr="00937A29">
        <w:rPr>
          <w:rFonts w:ascii="Times New Roman" w:hAnsi="Times New Roman"/>
        </w:rPr>
        <w:t>ательством Российской Федерации;</w:t>
      </w:r>
    </w:p>
    <w:p w:rsidR="00BF709F" w:rsidRPr="00937A29" w:rsidRDefault="00BF709F" w:rsidP="00BF709F">
      <w:pPr>
        <w:jc w:val="both"/>
        <w:rPr>
          <w:sz w:val="24"/>
          <w:szCs w:val="24"/>
        </w:rPr>
      </w:pPr>
      <w:r w:rsidRPr="00937A29">
        <w:rPr>
          <w:sz w:val="24"/>
          <w:szCs w:val="24"/>
        </w:rPr>
        <w:t xml:space="preserve">        </w:t>
      </w:r>
      <w:r w:rsidR="008011D1" w:rsidRPr="00937A29">
        <w:rPr>
          <w:sz w:val="24"/>
          <w:szCs w:val="24"/>
        </w:rPr>
        <w:t>5.1.13. эксплуатации опасного производственного объекта;</w:t>
      </w:r>
    </w:p>
    <w:p w:rsidR="001253EE" w:rsidRPr="00937A29" w:rsidRDefault="008011D1" w:rsidP="00C13AD7">
      <w:pPr>
        <w:jc w:val="both"/>
        <w:rPr>
          <w:sz w:val="24"/>
          <w:szCs w:val="24"/>
        </w:rPr>
      </w:pPr>
      <w:r w:rsidRPr="00937A29">
        <w:rPr>
          <w:sz w:val="24"/>
          <w:szCs w:val="24"/>
        </w:rPr>
        <w:t xml:space="preserve">        5.1.14. перевозки опасных грузов транспортными средствами, принадлежащих вооруженным силам, органам государственной безопасности и внутренних дел, если иное не предусмотрено договором страхования.</w:t>
      </w:r>
    </w:p>
    <w:p w:rsidR="00AA6102" w:rsidRPr="00937A29" w:rsidRDefault="00AA6102" w:rsidP="00AA6102">
      <w:pPr>
        <w:pStyle w:val="ab"/>
        <w:ind w:firstLine="0"/>
        <w:rPr>
          <w:rFonts w:ascii="Times New Roman" w:hAnsi="Times New Roman"/>
        </w:rPr>
      </w:pPr>
      <w:r w:rsidRPr="00937A29">
        <w:rPr>
          <w:rFonts w:ascii="Times New Roman" w:hAnsi="Times New Roman"/>
        </w:rPr>
        <w:t xml:space="preserve">    5.2. В соответствии с настоящими Правилами не является страховым </w:t>
      </w:r>
      <w:r w:rsidR="001253EE" w:rsidRPr="00937A29">
        <w:rPr>
          <w:rFonts w:ascii="Times New Roman" w:hAnsi="Times New Roman"/>
        </w:rPr>
        <w:t xml:space="preserve">риском, страховым </w:t>
      </w:r>
      <w:r w:rsidRPr="00937A29">
        <w:rPr>
          <w:rFonts w:ascii="Times New Roman" w:hAnsi="Times New Roman"/>
        </w:rPr>
        <w:t>случае</w:t>
      </w:r>
      <w:r w:rsidR="001253EE" w:rsidRPr="00937A29">
        <w:rPr>
          <w:rFonts w:ascii="Times New Roman" w:hAnsi="Times New Roman"/>
        </w:rPr>
        <w:t>м и не покрываютс</w:t>
      </w:r>
      <w:r w:rsidR="00BF709F" w:rsidRPr="00937A29">
        <w:rPr>
          <w:rFonts w:ascii="Times New Roman" w:hAnsi="Times New Roman"/>
        </w:rPr>
        <w:t>я страхованием события</w:t>
      </w:r>
      <w:r w:rsidR="00E71596" w:rsidRPr="00937A29">
        <w:rPr>
          <w:rFonts w:ascii="Times New Roman" w:hAnsi="Times New Roman"/>
        </w:rPr>
        <w:t>, произошедшие</w:t>
      </w:r>
      <w:r w:rsidRPr="00937A29">
        <w:rPr>
          <w:rFonts w:ascii="Times New Roman" w:hAnsi="Times New Roman"/>
        </w:rPr>
        <w:t>:</w:t>
      </w:r>
    </w:p>
    <w:p w:rsidR="005333FC" w:rsidRPr="00937A29" w:rsidRDefault="00C13AD7" w:rsidP="005333FC">
      <w:pPr>
        <w:pStyle w:val="ab"/>
        <w:ind w:firstLine="0"/>
        <w:rPr>
          <w:rFonts w:ascii="Times New Roman" w:hAnsi="Times New Roman"/>
        </w:rPr>
      </w:pPr>
      <w:r w:rsidRPr="00937A29">
        <w:t xml:space="preserve">        </w:t>
      </w:r>
      <w:r w:rsidR="005333FC" w:rsidRPr="00937A29">
        <w:t>5.2.1</w:t>
      </w:r>
      <w:r w:rsidR="001253EE" w:rsidRPr="00937A29">
        <w:t xml:space="preserve">. </w:t>
      </w:r>
      <w:r w:rsidR="005333FC" w:rsidRPr="00937A29">
        <w:rPr>
          <w:rFonts w:ascii="Times New Roman" w:hAnsi="Times New Roman"/>
        </w:rPr>
        <w:t>вне периода страхования, вне территории страхования;</w:t>
      </w:r>
    </w:p>
    <w:p w:rsidR="001253EE" w:rsidRPr="00937A29" w:rsidRDefault="00C13AD7" w:rsidP="005333FC">
      <w:pPr>
        <w:ind w:right="-87"/>
        <w:jc w:val="both"/>
        <w:rPr>
          <w:sz w:val="24"/>
          <w:szCs w:val="24"/>
        </w:rPr>
      </w:pPr>
      <w:r w:rsidRPr="00937A29">
        <w:rPr>
          <w:sz w:val="24"/>
          <w:szCs w:val="24"/>
        </w:rPr>
        <w:t xml:space="preserve">       </w:t>
      </w:r>
      <w:r w:rsidR="005333FC" w:rsidRPr="00937A29">
        <w:rPr>
          <w:sz w:val="24"/>
          <w:szCs w:val="24"/>
        </w:rPr>
        <w:t xml:space="preserve"> 5.2.2. </w:t>
      </w:r>
      <w:r w:rsidR="001253EE" w:rsidRPr="00937A29">
        <w:rPr>
          <w:sz w:val="24"/>
          <w:szCs w:val="24"/>
        </w:rPr>
        <w:t>при управлении трансп</w:t>
      </w:r>
      <w:r w:rsidR="00974BEE" w:rsidRPr="00937A29">
        <w:rPr>
          <w:sz w:val="24"/>
          <w:szCs w:val="24"/>
        </w:rPr>
        <w:t>ортным средством Страхователем (</w:t>
      </w:r>
      <w:r w:rsidR="001253EE" w:rsidRPr="00937A29">
        <w:rPr>
          <w:sz w:val="24"/>
          <w:szCs w:val="24"/>
        </w:rPr>
        <w:t xml:space="preserve">лицом, </w:t>
      </w:r>
      <w:r w:rsidR="001253EE" w:rsidRPr="00937A29">
        <w:rPr>
          <w:snapToGrid w:val="0"/>
          <w:sz w:val="24"/>
          <w:szCs w:val="24"/>
        </w:rPr>
        <w:t>риск гражданской ответственности которого застрахован</w:t>
      </w:r>
      <w:r w:rsidR="00974BEE" w:rsidRPr="00937A29">
        <w:rPr>
          <w:snapToGrid w:val="0"/>
          <w:sz w:val="24"/>
          <w:szCs w:val="24"/>
        </w:rPr>
        <w:t>)</w:t>
      </w:r>
      <w:r w:rsidR="001253EE" w:rsidRPr="00937A29">
        <w:rPr>
          <w:sz w:val="24"/>
          <w:szCs w:val="24"/>
        </w:rPr>
        <w:t xml:space="preserve">, находившимся </w:t>
      </w:r>
      <w:r w:rsidR="001253EE" w:rsidRPr="00937A29">
        <w:rPr>
          <w:snapToGrid w:val="0"/>
          <w:sz w:val="24"/>
          <w:szCs w:val="24"/>
        </w:rPr>
        <w:t>в состоянии</w:t>
      </w:r>
      <w:r w:rsidR="001253EE" w:rsidRPr="00937A29">
        <w:rPr>
          <w:sz w:val="24"/>
          <w:szCs w:val="24"/>
        </w:rPr>
        <w:t xml:space="preserve"> алкогольного опьянения, под воздействием наркотических, токсикологических или медикаментозных препаратов, применение которых противопока</w:t>
      </w:r>
      <w:r w:rsidR="00014213" w:rsidRPr="00937A29">
        <w:rPr>
          <w:sz w:val="24"/>
          <w:szCs w:val="24"/>
        </w:rPr>
        <w:t>зано при управлении транспортными</w:t>
      </w:r>
      <w:r w:rsidR="001253EE" w:rsidRPr="00937A29">
        <w:rPr>
          <w:sz w:val="24"/>
          <w:szCs w:val="24"/>
        </w:rPr>
        <w:t xml:space="preserve"> средств</w:t>
      </w:r>
      <w:r w:rsidR="00014213" w:rsidRPr="00937A29">
        <w:rPr>
          <w:sz w:val="24"/>
          <w:szCs w:val="24"/>
        </w:rPr>
        <w:t>ами</w:t>
      </w:r>
      <w:r w:rsidR="001253EE" w:rsidRPr="00937A29">
        <w:rPr>
          <w:sz w:val="24"/>
          <w:szCs w:val="24"/>
        </w:rPr>
        <w:t>, а также если работник (водитель) вышеуказанных лиц отказался пройти медицинское освидетельствование (экспертизу);</w:t>
      </w:r>
    </w:p>
    <w:p w:rsidR="00AA6102" w:rsidRPr="00937A29" w:rsidRDefault="005333FC" w:rsidP="00AA6102">
      <w:pPr>
        <w:pStyle w:val="ab"/>
        <w:ind w:firstLine="0"/>
        <w:rPr>
          <w:rFonts w:ascii="Times New Roman" w:hAnsi="Times New Roman"/>
        </w:rPr>
      </w:pPr>
      <w:r w:rsidRPr="00937A29">
        <w:rPr>
          <w:rFonts w:ascii="Times New Roman" w:hAnsi="Times New Roman"/>
        </w:rPr>
        <w:t xml:space="preserve">        5.2.3</w:t>
      </w:r>
      <w:r w:rsidR="00AA6102" w:rsidRPr="00937A29">
        <w:rPr>
          <w:rFonts w:ascii="Times New Roman" w:hAnsi="Times New Roman"/>
        </w:rPr>
        <w:t xml:space="preserve">. </w:t>
      </w:r>
      <w:r w:rsidR="00AA6102" w:rsidRPr="00937A29">
        <w:t>в период отсутствия, прекращения или приостановления действия</w:t>
      </w:r>
      <w:r w:rsidR="00AA6102" w:rsidRPr="00937A29">
        <w:rPr>
          <w:rFonts w:ascii="Times New Roman" w:hAnsi="Times New Roman"/>
        </w:rPr>
        <w:t>:</w:t>
      </w:r>
    </w:p>
    <w:p w:rsidR="00AA6102" w:rsidRPr="00937A29" w:rsidRDefault="00AA6102" w:rsidP="00AA6102">
      <w:pPr>
        <w:pStyle w:val="ab"/>
        <w:ind w:firstLine="708"/>
        <w:rPr>
          <w:rFonts w:ascii="Times New Roman" w:hAnsi="Times New Roman"/>
        </w:rPr>
      </w:pPr>
      <w:r w:rsidRPr="00937A29">
        <w:rPr>
          <w:rFonts w:ascii="Times New Roman" w:hAnsi="Times New Roman"/>
        </w:rPr>
        <w:lastRenderedPageBreak/>
        <w:t xml:space="preserve">  а)</w:t>
      </w:r>
      <w:r w:rsidRPr="00937A29">
        <w:t xml:space="preserve"> </w:t>
      </w:r>
      <w:r w:rsidRPr="00937A29">
        <w:rPr>
          <w:rFonts w:ascii="Times New Roman" w:hAnsi="Times New Roman"/>
        </w:rPr>
        <w:t xml:space="preserve"> </w:t>
      </w:r>
      <w:r w:rsidRPr="00937A29">
        <w:t>лицензии Страховател</w:t>
      </w:r>
      <w:r w:rsidRPr="00937A29">
        <w:rPr>
          <w:rFonts w:ascii="Times New Roman" w:hAnsi="Times New Roman"/>
        </w:rPr>
        <w:t>я (</w:t>
      </w:r>
      <w:r w:rsidRPr="00937A29">
        <w:t>лиц</w:t>
      </w:r>
      <w:r w:rsidRPr="00937A29">
        <w:rPr>
          <w:rFonts w:ascii="Times New Roman" w:hAnsi="Times New Roman"/>
        </w:rPr>
        <w:t>а</w:t>
      </w:r>
      <w:r w:rsidRPr="00937A29">
        <w:t xml:space="preserve">, </w:t>
      </w:r>
      <w:r w:rsidRPr="00937A29">
        <w:rPr>
          <w:snapToGrid w:val="0"/>
        </w:rPr>
        <w:t>риск гражданской ответственности которого застрахован</w:t>
      </w:r>
      <w:r w:rsidRPr="00937A29">
        <w:rPr>
          <w:rFonts w:ascii="Times New Roman" w:hAnsi="Times New Roman"/>
          <w:snapToGrid w:val="0"/>
        </w:rPr>
        <w:t>)</w:t>
      </w:r>
      <w:r w:rsidRPr="00937A29">
        <w:rPr>
          <w:snapToGrid w:val="0"/>
        </w:rPr>
        <w:t>,</w:t>
      </w:r>
      <w:r w:rsidRPr="00937A29">
        <w:rPr>
          <w:rFonts w:ascii="Times New Roman" w:hAnsi="Times New Roman"/>
          <w:snapToGrid w:val="0"/>
        </w:rPr>
        <w:t xml:space="preserve"> </w:t>
      </w:r>
      <w:r w:rsidRPr="00937A29">
        <w:rPr>
          <w:rFonts w:ascii="Times New Roman" w:hAnsi="Times New Roman"/>
        </w:rPr>
        <w:t xml:space="preserve">на осуществление </w:t>
      </w:r>
      <w:r w:rsidRPr="00937A29">
        <w:t>погрузочно-разгрузочн</w:t>
      </w:r>
      <w:r w:rsidRPr="00937A29">
        <w:rPr>
          <w:rFonts w:ascii="Times New Roman" w:hAnsi="Times New Roman"/>
        </w:rPr>
        <w:t>ой</w:t>
      </w:r>
      <w:r w:rsidRPr="00937A29">
        <w:t xml:space="preserve"> деятельност</w:t>
      </w:r>
      <w:r w:rsidRPr="00937A29">
        <w:rPr>
          <w:rFonts w:ascii="Times New Roman" w:hAnsi="Times New Roman"/>
        </w:rPr>
        <w:t xml:space="preserve">и применительно к опасным грузам и перевозку грузов </w:t>
      </w:r>
      <w:r w:rsidRPr="00937A29">
        <w:t>в с</w:t>
      </w:r>
      <w:r w:rsidRPr="00937A29">
        <w:rPr>
          <w:rFonts w:ascii="Times New Roman" w:hAnsi="Times New Roman"/>
        </w:rPr>
        <w:t>лучаях, когда наличие соответствующей лицензии установлено</w:t>
      </w:r>
      <w:r w:rsidRPr="00937A29">
        <w:t xml:space="preserve"> </w:t>
      </w:r>
      <w:r w:rsidRPr="00937A29">
        <w:rPr>
          <w:rFonts w:ascii="Times New Roman" w:hAnsi="Times New Roman"/>
        </w:rPr>
        <w:t xml:space="preserve">действующим </w:t>
      </w:r>
      <w:r w:rsidRPr="00937A29">
        <w:t>законодательством Российской Федерации</w:t>
      </w:r>
      <w:r w:rsidRPr="00937A29">
        <w:rPr>
          <w:rFonts w:ascii="Times New Roman" w:hAnsi="Times New Roman"/>
        </w:rPr>
        <w:t>;</w:t>
      </w:r>
    </w:p>
    <w:p w:rsidR="00AA6102" w:rsidRPr="00937A29" w:rsidRDefault="00AA6102" w:rsidP="00AA6102">
      <w:pPr>
        <w:pStyle w:val="ab"/>
        <w:ind w:firstLine="0"/>
        <w:rPr>
          <w:rFonts w:ascii="Times New Roman" w:hAnsi="Times New Roman"/>
        </w:rPr>
      </w:pPr>
      <w:r w:rsidRPr="00937A29">
        <w:rPr>
          <w:rFonts w:ascii="Times New Roman" w:hAnsi="Times New Roman"/>
        </w:rPr>
        <w:t xml:space="preserve">              б) разрешения на перевозку опасного груза </w:t>
      </w:r>
      <w:r w:rsidRPr="00937A29">
        <w:t>в с</w:t>
      </w:r>
      <w:r w:rsidRPr="00937A29">
        <w:rPr>
          <w:rFonts w:ascii="Times New Roman" w:hAnsi="Times New Roman"/>
        </w:rPr>
        <w:t>лучаях, когда наличие разрешения установлено действующим законодательством Российской Федерации;</w:t>
      </w:r>
    </w:p>
    <w:p w:rsidR="00AA6102" w:rsidRPr="00937A29" w:rsidRDefault="00AA6102" w:rsidP="00AA6102">
      <w:pPr>
        <w:pStyle w:val="ab"/>
        <w:ind w:firstLine="0"/>
        <w:rPr>
          <w:rFonts w:ascii="Times New Roman" w:hAnsi="Times New Roman"/>
        </w:rPr>
      </w:pPr>
      <w:r w:rsidRPr="00937A29">
        <w:rPr>
          <w:rFonts w:ascii="Times New Roman" w:hAnsi="Times New Roman"/>
        </w:rPr>
        <w:t xml:space="preserve">         </w:t>
      </w:r>
      <w:r w:rsidRPr="00937A29">
        <w:rPr>
          <w:rFonts w:ascii="Times New Roman" w:hAnsi="Times New Roman"/>
        </w:rPr>
        <w:tab/>
        <w:t xml:space="preserve">  в)  допуска транспортного средства к перевозке опасных грузов в случаях, установленных действующим законодательством Российской Федерации;</w:t>
      </w:r>
    </w:p>
    <w:p w:rsidR="00AA6102" w:rsidRPr="00937A29" w:rsidRDefault="00AF03BD" w:rsidP="00AA6102">
      <w:pPr>
        <w:pStyle w:val="ab"/>
        <w:ind w:firstLine="0"/>
        <w:rPr>
          <w:rFonts w:ascii="Times New Roman" w:hAnsi="Times New Roman"/>
        </w:rPr>
      </w:pPr>
      <w:r w:rsidRPr="00937A29">
        <w:rPr>
          <w:rFonts w:ascii="Times New Roman" w:hAnsi="Times New Roman"/>
        </w:rPr>
        <w:t xml:space="preserve">         5.2.4</w:t>
      </w:r>
      <w:r w:rsidR="00AA6102" w:rsidRPr="00937A29">
        <w:rPr>
          <w:rFonts w:ascii="Times New Roman" w:hAnsi="Times New Roman"/>
        </w:rPr>
        <w:t>. при перевозке контрабандных грузов и грузов не законной торговли. Факт перевозки контрабандного груза (груза не законной торговли) документально подтверждается органами власти (должностными лицами) уполномоченными  расследовать соответствующие происшествия;</w:t>
      </w:r>
    </w:p>
    <w:p w:rsidR="00AA6102" w:rsidRPr="00937A29" w:rsidRDefault="00AF03BD" w:rsidP="00AA6102">
      <w:pPr>
        <w:jc w:val="both"/>
        <w:rPr>
          <w:sz w:val="24"/>
          <w:szCs w:val="24"/>
        </w:rPr>
      </w:pPr>
      <w:r w:rsidRPr="00937A29">
        <w:rPr>
          <w:sz w:val="24"/>
          <w:szCs w:val="24"/>
        </w:rPr>
        <w:t xml:space="preserve">         5.2.5</w:t>
      </w:r>
      <w:r w:rsidR="00AA6102" w:rsidRPr="00937A29">
        <w:rPr>
          <w:sz w:val="24"/>
          <w:szCs w:val="24"/>
        </w:rPr>
        <w:t>. в период выбытия транспортного средства из владения Страхователя (лица,</w:t>
      </w:r>
      <w:r w:rsidR="00AA6102" w:rsidRPr="00937A29">
        <w:t xml:space="preserve"> </w:t>
      </w:r>
      <w:r w:rsidR="00AA6102" w:rsidRPr="00937A29">
        <w:rPr>
          <w:snapToGrid w:val="0"/>
          <w:sz w:val="24"/>
          <w:szCs w:val="24"/>
        </w:rPr>
        <w:t>риск гражданской ответственности которого застрахован</w:t>
      </w:r>
      <w:r w:rsidR="00AA6102" w:rsidRPr="00937A29">
        <w:rPr>
          <w:sz w:val="24"/>
          <w:szCs w:val="24"/>
        </w:rPr>
        <w:t>) в результате противоправных действий других лиц по вине Страхователя (лица,</w:t>
      </w:r>
      <w:r w:rsidR="00AA6102" w:rsidRPr="00937A29">
        <w:t xml:space="preserve"> </w:t>
      </w:r>
      <w:r w:rsidR="00AA6102" w:rsidRPr="00937A29">
        <w:rPr>
          <w:snapToGrid w:val="0"/>
          <w:sz w:val="24"/>
          <w:szCs w:val="24"/>
        </w:rPr>
        <w:t>риск гражданской ответс</w:t>
      </w:r>
      <w:r w:rsidR="00A91BA8" w:rsidRPr="00937A29">
        <w:rPr>
          <w:snapToGrid w:val="0"/>
          <w:sz w:val="24"/>
          <w:szCs w:val="24"/>
        </w:rPr>
        <w:t>твенности которого застрахован);</w:t>
      </w:r>
    </w:p>
    <w:p w:rsidR="00E71596" w:rsidRPr="00937A29" w:rsidRDefault="00AA6102" w:rsidP="00AA6102">
      <w:pPr>
        <w:jc w:val="both"/>
        <w:rPr>
          <w:sz w:val="24"/>
          <w:szCs w:val="24"/>
        </w:rPr>
      </w:pPr>
      <w:r w:rsidRPr="00937A29">
        <w:rPr>
          <w:rFonts w:cs="Journal"/>
          <w:sz w:val="24"/>
          <w:szCs w:val="24"/>
        </w:rPr>
        <w:t xml:space="preserve">   </w:t>
      </w:r>
      <w:r w:rsidR="00E71596" w:rsidRPr="00937A29">
        <w:rPr>
          <w:rFonts w:cs="Journal"/>
          <w:sz w:val="24"/>
          <w:szCs w:val="24"/>
        </w:rPr>
        <w:t xml:space="preserve">      5</w:t>
      </w:r>
      <w:r w:rsidR="00AF03BD" w:rsidRPr="00937A29">
        <w:rPr>
          <w:sz w:val="24"/>
          <w:szCs w:val="24"/>
        </w:rPr>
        <w:t>.2.6</w:t>
      </w:r>
      <w:r w:rsidR="00E71596" w:rsidRPr="00937A29">
        <w:rPr>
          <w:sz w:val="24"/>
          <w:szCs w:val="24"/>
        </w:rPr>
        <w:t>. при перевозке опасных грузов не указанных в договоре страхования (страховом полисе) или в Приложении № 2 к Заявлению о страховании «Перечень перевозимых опасных грузов», подписанном Страхователем и Страховщиком.</w:t>
      </w:r>
    </w:p>
    <w:p w:rsidR="00BD6035" w:rsidRPr="00937A29" w:rsidRDefault="00974BEE" w:rsidP="00BB53BD">
      <w:pPr>
        <w:jc w:val="both"/>
        <w:rPr>
          <w:sz w:val="24"/>
          <w:szCs w:val="24"/>
        </w:rPr>
      </w:pPr>
      <w:r w:rsidRPr="00937A29">
        <w:rPr>
          <w:sz w:val="24"/>
          <w:szCs w:val="24"/>
        </w:rPr>
        <w:t xml:space="preserve">         </w:t>
      </w:r>
      <w:r w:rsidR="00AF03BD" w:rsidRPr="00937A29">
        <w:rPr>
          <w:sz w:val="24"/>
          <w:szCs w:val="24"/>
        </w:rPr>
        <w:t>5.2.7</w:t>
      </w:r>
      <w:r w:rsidR="00E71596" w:rsidRPr="00937A29">
        <w:rPr>
          <w:sz w:val="24"/>
          <w:szCs w:val="24"/>
        </w:rPr>
        <w:t>. при использовании вида транспорта и (или) транспортных средств, не указанных в договоре страхования (страховом полисе) или в Приложении к Заявлению о страховании «Перечень транспортных средств», подписанном Страховщиком и Страхователем, в случае</w:t>
      </w:r>
      <w:r w:rsidR="00BF709F" w:rsidRPr="00937A29">
        <w:rPr>
          <w:sz w:val="24"/>
          <w:szCs w:val="24"/>
        </w:rPr>
        <w:t>,</w:t>
      </w:r>
      <w:r w:rsidR="00E71596" w:rsidRPr="00937A29">
        <w:rPr>
          <w:sz w:val="24"/>
          <w:szCs w:val="24"/>
        </w:rPr>
        <w:t xml:space="preserve"> когда договором страхования  вид транспорта и транспортные средства определены </w:t>
      </w:r>
      <w:r w:rsidR="00BF709F" w:rsidRPr="00937A29">
        <w:rPr>
          <w:sz w:val="24"/>
          <w:szCs w:val="24"/>
        </w:rPr>
        <w:t>в соответствии с п. 3.3</w:t>
      </w:r>
      <w:r w:rsidR="00E71596" w:rsidRPr="00937A29">
        <w:rPr>
          <w:sz w:val="24"/>
          <w:szCs w:val="24"/>
        </w:rPr>
        <w:t xml:space="preserve"> настоящих Правил</w:t>
      </w:r>
      <w:r w:rsidR="00BD6035" w:rsidRPr="00937A29">
        <w:rPr>
          <w:sz w:val="24"/>
          <w:szCs w:val="24"/>
        </w:rPr>
        <w:t>;</w:t>
      </w:r>
    </w:p>
    <w:p w:rsidR="00BB53BD" w:rsidRPr="00937A29" w:rsidRDefault="00AF03BD" w:rsidP="00BB53BD">
      <w:pPr>
        <w:jc w:val="both"/>
        <w:rPr>
          <w:sz w:val="24"/>
          <w:szCs w:val="24"/>
        </w:rPr>
      </w:pPr>
      <w:r w:rsidRPr="00937A29">
        <w:rPr>
          <w:sz w:val="24"/>
          <w:szCs w:val="24"/>
        </w:rPr>
        <w:t xml:space="preserve">         5.2.8</w:t>
      </w:r>
      <w:r w:rsidR="00BD6035" w:rsidRPr="00937A29">
        <w:rPr>
          <w:sz w:val="24"/>
          <w:szCs w:val="24"/>
        </w:rPr>
        <w:t>. в случае</w:t>
      </w:r>
      <w:r w:rsidR="00BB53BD" w:rsidRPr="00937A29">
        <w:rPr>
          <w:sz w:val="24"/>
          <w:szCs w:val="24"/>
        </w:rPr>
        <w:t xml:space="preserve"> не исполнени</w:t>
      </w:r>
      <w:r w:rsidR="00BD6035" w:rsidRPr="00937A29">
        <w:rPr>
          <w:sz w:val="24"/>
          <w:szCs w:val="24"/>
        </w:rPr>
        <w:t xml:space="preserve">я или </w:t>
      </w:r>
      <w:r w:rsidR="00BB53BD" w:rsidRPr="00937A29">
        <w:rPr>
          <w:sz w:val="24"/>
          <w:szCs w:val="24"/>
        </w:rPr>
        <w:t>ненадлежаще</w:t>
      </w:r>
      <w:r w:rsidR="00BD6035" w:rsidRPr="00937A29">
        <w:rPr>
          <w:sz w:val="24"/>
          <w:szCs w:val="24"/>
        </w:rPr>
        <w:t>го</w:t>
      </w:r>
      <w:r w:rsidR="00BB53BD" w:rsidRPr="00937A29">
        <w:rPr>
          <w:sz w:val="24"/>
          <w:szCs w:val="24"/>
        </w:rPr>
        <w:t xml:space="preserve"> исполнени</w:t>
      </w:r>
      <w:r w:rsidR="00BD6035" w:rsidRPr="00937A29">
        <w:rPr>
          <w:sz w:val="24"/>
          <w:szCs w:val="24"/>
        </w:rPr>
        <w:t>я</w:t>
      </w:r>
      <w:r w:rsidR="00BB53BD" w:rsidRPr="00937A29">
        <w:rPr>
          <w:sz w:val="24"/>
          <w:szCs w:val="24"/>
        </w:rPr>
        <w:t xml:space="preserve"> Страхователем (лицом,</w:t>
      </w:r>
      <w:r w:rsidR="00BB53BD" w:rsidRPr="00937A29">
        <w:t xml:space="preserve"> </w:t>
      </w:r>
      <w:r w:rsidR="00BB53BD" w:rsidRPr="00937A29">
        <w:rPr>
          <w:snapToGrid w:val="0"/>
          <w:sz w:val="24"/>
          <w:szCs w:val="24"/>
        </w:rPr>
        <w:t>риск гражданской ответственности которого застрахован)</w:t>
      </w:r>
      <w:r w:rsidR="00BB53BD" w:rsidRPr="00937A29">
        <w:rPr>
          <w:sz w:val="24"/>
          <w:szCs w:val="24"/>
        </w:rPr>
        <w:t xml:space="preserve"> условия, указанного в п. 3.4 настоящих Правил</w:t>
      </w:r>
      <w:r w:rsidR="00BD6035" w:rsidRPr="00937A29">
        <w:rPr>
          <w:sz w:val="24"/>
          <w:szCs w:val="24"/>
        </w:rPr>
        <w:t>, применительно к автомобильному виду транспорта;</w:t>
      </w:r>
    </w:p>
    <w:p w:rsidR="00974BEE" w:rsidRPr="00937A29" w:rsidRDefault="00BD6035" w:rsidP="00974BEE">
      <w:pPr>
        <w:jc w:val="both"/>
        <w:rPr>
          <w:rFonts w:cs="Journal"/>
          <w:sz w:val="24"/>
          <w:szCs w:val="24"/>
        </w:rPr>
      </w:pPr>
      <w:r w:rsidRPr="00937A29">
        <w:rPr>
          <w:rFonts w:cs="Journal"/>
          <w:sz w:val="24"/>
          <w:szCs w:val="24"/>
        </w:rPr>
        <w:t xml:space="preserve">         </w:t>
      </w:r>
      <w:r w:rsidR="00974BEE" w:rsidRPr="00937A29">
        <w:rPr>
          <w:sz w:val="24"/>
          <w:szCs w:val="24"/>
        </w:rPr>
        <w:t>5.2.</w:t>
      </w:r>
      <w:r w:rsidR="00AF03BD" w:rsidRPr="00937A29">
        <w:rPr>
          <w:sz w:val="24"/>
          <w:szCs w:val="24"/>
        </w:rPr>
        <w:t>9</w:t>
      </w:r>
      <w:r w:rsidR="00BF709F" w:rsidRPr="00937A29">
        <w:rPr>
          <w:sz w:val="24"/>
          <w:szCs w:val="24"/>
        </w:rPr>
        <w:t>. при осуществлении дополнительных услуг, предусмотренных договором перевозки или транспортной экспедиции</w:t>
      </w:r>
      <w:r w:rsidR="00C13AD7" w:rsidRPr="00937A29">
        <w:rPr>
          <w:sz w:val="24"/>
          <w:szCs w:val="24"/>
        </w:rPr>
        <w:t>,</w:t>
      </w:r>
      <w:r w:rsidR="00BF709F" w:rsidRPr="00937A29">
        <w:rPr>
          <w:sz w:val="24"/>
          <w:szCs w:val="24"/>
        </w:rPr>
        <w:t xml:space="preserve"> не указанных в договоре страхования (страховом полисе)</w:t>
      </w:r>
      <w:r w:rsidR="00974BEE" w:rsidRPr="00937A29">
        <w:rPr>
          <w:sz w:val="24"/>
          <w:szCs w:val="24"/>
        </w:rPr>
        <w:t xml:space="preserve"> в случае, когда дополнительные услуги определены в соответствии с п. 3.5 настоящих Правил</w:t>
      </w:r>
      <w:r w:rsidR="008011D1" w:rsidRPr="00937A29">
        <w:rPr>
          <w:sz w:val="24"/>
          <w:szCs w:val="24"/>
        </w:rPr>
        <w:t>;</w:t>
      </w:r>
    </w:p>
    <w:p w:rsidR="008011D1" w:rsidRPr="00937A29" w:rsidRDefault="00AF03BD" w:rsidP="00AA6102">
      <w:pPr>
        <w:jc w:val="both"/>
        <w:rPr>
          <w:sz w:val="24"/>
          <w:szCs w:val="24"/>
        </w:rPr>
      </w:pPr>
      <w:r w:rsidRPr="00937A29">
        <w:rPr>
          <w:sz w:val="24"/>
          <w:szCs w:val="24"/>
        </w:rPr>
        <w:t xml:space="preserve">         5.2.10</w:t>
      </w:r>
      <w:r w:rsidR="008011D1" w:rsidRPr="00937A29">
        <w:rPr>
          <w:sz w:val="24"/>
          <w:szCs w:val="24"/>
        </w:rPr>
        <w:t>. при технологических перемещениях опасных грузов внутри территории организаций, на которых осуществляется их производство, переработка, хранение, применение или уничтожение. Под определением «перемещение опасных грузов внутри территории организаций» понимается: перемещения груза по дорогам (путям) необщего пользования, если такие перемещения осуществляются без выхода на дороги (пути) общего пользования.</w:t>
      </w:r>
    </w:p>
    <w:p w:rsidR="008233EC" w:rsidRPr="00937A29" w:rsidRDefault="008011D1" w:rsidP="008233EC">
      <w:pPr>
        <w:jc w:val="both"/>
        <w:rPr>
          <w:sz w:val="24"/>
          <w:szCs w:val="24"/>
        </w:rPr>
      </w:pPr>
      <w:r w:rsidRPr="00937A29">
        <w:rPr>
          <w:sz w:val="24"/>
          <w:szCs w:val="24"/>
        </w:rPr>
        <w:t xml:space="preserve">    5.3</w:t>
      </w:r>
      <w:r w:rsidR="00AA6102" w:rsidRPr="00937A29">
        <w:rPr>
          <w:sz w:val="24"/>
          <w:szCs w:val="24"/>
        </w:rPr>
        <w:t xml:space="preserve">. </w:t>
      </w:r>
      <w:r w:rsidR="009F604F" w:rsidRPr="00937A29">
        <w:rPr>
          <w:sz w:val="24"/>
          <w:szCs w:val="24"/>
        </w:rPr>
        <w:t xml:space="preserve">По настоящим Правилам </w:t>
      </w:r>
      <w:r w:rsidR="008233EC" w:rsidRPr="00937A29">
        <w:rPr>
          <w:sz w:val="24"/>
          <w:szCs w:val="24"/>
        </w:rPr>
        <w:t>не является страховым риском, страховым случаем и не возмещается Страховщиком:</w:t>
      </w:r>
    </w:p>
    <w:p w:rsidR="00AA6102" w:rsidRPr="00937A29" w:rsidRDefault="008011D1" w:rsidP="00AA6102">
      <w:pPr>
        <w:jc w:val="both"/>
        <w:rPr>
          <w:sz w:val="24"/>
          <w:szCs w:val="24"/>
        </w:rPr>
      </w:pPr>
      <w:r w:rsidRPr="00937A29">
        <w:rPr>
          <w:sz w:val="24"/>
          <w:szCs w:val="24"/>
        </w:rPr>
        <w:t xml:space="preserve">          5.3</w:t>
      </w:r>
      <w:r w:rsidR="00AA6102" w:rsidRPr="00937A29">
        <w:rPr>
          <w:sz w:val="24"/>
          <w:szCs w:val="24"/>
        </w:rPr>
        <w:t>.1. моральный вред, а также убытки, являющиеся упущенной выгодой, согласно п.2 ст.15 Гражданского кодекса Российской Федерации;</w:t>
      </w:r>
    </w:p>
    <w:p w:rsidR="009F604F" w:rsidRPr="00937A29" w:rsidRDefault="008011D1" w:rsidP="008233EC">
      <w:pPr>
        <w:pStyle w:val="ab"/>
        <w:ind w:firstLine="0"/>
        <w:rPr>
          <w:rFonts w:ascii="Times New Roman" w:hAnsi="Times New Roman"/>
        </w:rPr>
      </w:pPr>
      <w:r w:rsidRPr="00937A29">
        <w:t xml:space="preserve">          5.</w:t>
      </w:r>
      <w:r w:rsidRPr="00937A29">
        <w:rPr>
          <w:rFonts w:ascii="Times New Roman" w:hAnsi="Times New Roman"/>
        </w:rPr>
        <w:t>3.</w:t>
      </w:r>
      <w:r w:rsidR="00AA6102" w:rsidRPr="00937A29">
        <w:t xml:space="preserve">2. </w:t>
      </w:r>
      <w:r w:rsidR="009F604F" w:rsidRPr="00937A29">
        <w:rPr>
          <w:rFonts w:ascii="Times New Roman" w:hAnsi="Times New Roman"/>
        </w:rPr>
        <w:t xml:space="preserve">ущерб в размере </w:t>
      </w:r>
      <w:r w:rsidR="009F604F" w:rsidRPr="00937A29">
        <w:t>сумм, подлежащих выплате Потерпевшему по договору (полису) обязательного страхования гражданской ответственности, который в соответствии с действующим законодательством Российской Федерации</w:t>
      </w:r>
      <w:r w:rsidR="009F604F" w:rsidRPr="00937A29">
        <w:rPr>
          <w:rFonts w:ascii="Times New Roman" w:hAnsi="Times New Roman"/>
        </w:rPr>
        <w:t xml:space="preserve"> </w:t>
      </w:r>
      <w:r w:rsidR="009F604F" w:rsidRPr="00937A29">
        <w:t>заключил (или должен был заключить) Страхователь, лицо, риск гражданской ответственности которого застрахован.</w:t>
      </w:r>
    </w:p>
    <w:p w:rsidR="00AA6102" w:rsidRPr="00937A29" w:rsidRDefault="009F604F" w:rsidP="00AA6102">
      <w:pPr>
        <w:jc w:val="both"/>
        <w:rPr>
          <w:sz w:val="24"/>
          <w:szCs w:val="24"/>
        </w:rPr>
      </w:pPr>
      <w:r w:rsidRPr="00937A29">
        <w:rPr>
          <w:sz w:val="24"/>
          <w:szCs w:val="24"/>
        </w:rPr>
        <w:t xml:space="preserve">         </w:t>
      </w:r>
      <w:r w:rsidR="008011D1" w:rsidRPr="00937A29">
        <w:rPr>
          <w:sz w:val="24"/>
          <w:szCs w:val="24"/>
        </w:rPr>
        <w:t xml:space="preserve"> 5.3</w:t>
      </w:r>
      <w:r w:rsidR="00AA6102" w:rsidRPr="00937A29">
        <w:rPr>
          <w:sz w:val="24"/>
          <w:szCs w:val="24"/>
        </w:rPr>
        <w:t>.3. вред, причиненный имуществу Страхователя (лица,</w:t>
      </w:r>
      <w:r w:rsidR="00AA6102" w:rsidRPr="00937A29">
        <w:t xml:space="preserve"> </w:t>
      </w:r>
      <w:r w:rsidR="00AA6102" w:rsidRPr="00937A29">
        <w:rPr>
          <w:snapToGrid w:val="0"/>
          <w:sz w:val="24"/>
          <w:szCs w:val="24"/>
        </w:rPr>
        <w:t>риск гражданской ответственности которого застрахован);</w:t>
      </w:r>
    </w:p>
    <w:p w:rsidR="00AA6102" w:rsidRPr="00937A29" w:rsidRDefault="008011D1" w:rsidP="00AA6102">
      <w:pPr>
        <w:jc w:val="both"/>
        <w:rPr>
          <w:sz w:val="24"/>
          <w:szCs w:val="24"/>
        </w:rPr>
      </w:pPr>
      <w:r w:rsidRPr="00937A29">
        <w:rPr>
          <w:sz w:val="24"/>
          <w:szCs w:val="24"/>
        </w:rPr>
        <w:t xml:space="preserve">          5.3</w:t>
      </w:r>
      <w:r w:rsidR="00AA6102" w:rsidRPr="00937A29">
        <w:rPr>
          <w:sz w:val="24"/>
          <w:szCs w:val="24"/>
        </w:rPr>
        <w:t>.4. вред, причиненный работникам Страхователя (лица,</w:t>
      </w:r>
      <w:r w:rsidR="00AA6102" w:rsidRPr="00937A29">
        <w:t xml:space="preserve"> </w:t>
      </w:r>
      <w:r w:rsidR="00AA6102" w:rsidRPr="00937A29">
        <w:rPr>
          <w:snapToGrid w:val="0"/>
          <w:sz w:val="24"/>
          <w:szCs w:val="24"/>
        </w:rPr>
        <w:t>риск гражданской ответственности которого застрахован)</w:t>
      </w:r>
      <w:r w:rsidR="00AA6102" w:rsidRPr="00937A29">
        <w:rPr>
          <w:sz w:val="24"/>
          <w:szCs w:val="24"/>
        </w:rPr>
        <w:t xml:space="preserve"> во время исполнения работниками обязанностей в соответствии с трудовым договором и (или) гражданско-правовым договором;</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rPr>
        <w:t xml:space="preserve">      </w:t>
      </w:r>
      <w:r w:rsidR="008011D1" w:rsidRPr="00937A29">
        <w:rPr>
          <w:rFonts w:ascii="Times New Roman" w:hAnsi="Times New Roman" w:cs="Times New Roman"/>
        </w:rPr>
        <w:t xml:space="preserve">    5.3</w:t>
      </w:r>
      <w:r w:rsidRPr="00937A29">
        <w:rPr>
          <w:rFonts w:ascii="Times New Roman" w:hAnsi="Times New Roman" w:cs="Times New Roman"/>
        </w:rPr>
        <w:t>.5.</w:t>
      </w:r>
      <w:r w:rsidRPr="00937A29">
        <w:rPr>
          <w:rFonts w:ascii="Times New Roman" w:hAnsi="Times New Roman" w:cs="Times New Roman"/>
          <w:b/>
        </w:rPr>
        <w:t xml:space="preserve"> </w:t>
      </w:r>
      <w:r w:rsidRPr="00937A29">
        <w:rPr>
          <w:rFonts w:ascii="Times New Roman" w:hAnsi="Times New Roman" w:cs="Times New Roman"/>
        </w:rPr>
        <w:t xml:space="preserve">следующие восстановительные расходы поврежденного имущества: </w:t>
      </w:r>
    </w:p>
    <w:p w:rsidR="00AA6102" w:rsidRPr="00937A29" w:rsidRDefault="00AA6102" w:rsidP="00AA6102">
      <w:pPr>
        <w:pStyle w:val="ab"/>
        <w:ind w:firstLine="708"/>
        <w:rPr>
          <w:rFonts w:ascii="Times New Roman" w:hAnsi="Times New Roman" w:cs="Times New Roman"/>
        </w:rPr>
      </w:pPr>
      <w:r w:rsidRPr="00937A29">
        <w:t xml:space="preserve">   а) </w:t>
      </w:r>
      <w:r w:rsidRPr="00937A29">
        <w:rPr>
          <w:rFonts w:ascii="Times New Roman" w:hAnsi="Times New Roman"/>
        </w:rPr>
        <w:t xml:space="preserve"> </w:t>
      </w:r>
      <w:r w:rsidRPr="00937A29">
        <w:t>расходы, связанные с изменением и (или) улучшением качества, модернизацией поврежденного имущества;</w:t>
      </w:r>
    </w:p>
    <w:p w:rsidR="00AA6102" w:rsidRPr="00937A29" w:rsidRDefault="00AA6102" w:rsidP="00AA6102">
      <w:pPr>
        <w:pStyle w:val="ab"/>
        <w:ind w:firstLine="708"/>
        <w:rPr>
          <w:rFonts w:ascii="Times New Roman" w:hAnsi="Times New Roman" w:cs="Times New Roman"/>
        </w:rPr>
      </w:pPr>
      <w:r w:rsidRPr="00937A29">
        <w:rPr>
          <w:rFonts w:ascii="Times New Roman" w:hAnsi="Times New Roman"/>
        </w:rPr>
        <w:t xml:space="preserve">   б</w:t>
      </w:r>
      <w:r w:rsidRPr="00937A29">
        <w:t xml:space="preserve">) </w:t>
      </w:r>
      <w:r w:rsidRPr="00937A29">
        <w:rPr>
          <w:rFonts w:ascii="Times New Roman" w:hAnsi="Times New Roman"/>
        </w:rPr>
        <w:t xml:space="preserve">    </w:t>
      </w:r>
      <w:r w:rsidRPr="00937A29">
        <w:t>расходы за срочность;</w:t>
      </w:r>
    </w:p>
    <w:p w:rsidR="00AA6102" w:rsidRPr="00937A29" w:rsidRDefault="00AA6102" w:rsidP="00AA6102">
      <w:pPr>
        <w:jc w:val="both"/>
        <w:rPr>
          <w:sz w:val="24"/>
          <w:szCs w:val="24"/>
        </w:rPr>
      </w:pPr>
      <w:r w:rsidRPr="00937A29">
        <w:rPr>
          <w:sz w:val="24"/>
          <w:szCs w:val="24"/>
        </w:rPr>
        <w:t xml:space="preserve">               в) расходы по профилактическому обслуживанию или гарантийному ремонту поврежденного имущества, а также иные расходы по ремонту, необходимость которых не обусловлена страховым случаем.</w:t>
      </w:r>
    </w:p>
    <w:p w:rsidR="00462C60" w:rsidRPr="00937A29" w:rsidRDefault="00AA6102" w:rsidP="00AA6102">
      <w:pPr>
        <w:jc w:val="both"/>
        <w:rPr>
          <w:rFonts w:cs="Journal"/>
          <w:sz w:val="24"/>
          <w:szCs w:val="24"/>
        </w:rPr>
      </w:pPr>
      <w:r w:rsidRPr="00937A29">
        <w:rPr>
          <w:rFonts w:cs="Journal"/>
          <w:sz w:val="24"/>
          <w:szCs w:val="24"/>
        </w:rPr>
        <w:t xml:space="preserve">    </w:t>
      </w:r>
    </w:p>
    <w:p w:rsidR="00AA6102" w:rsidRPr="00937A29" w:rsidRDefault="00AA6102" w:rsidP="00AA6102">
      <w:pPr>
        <w:pStyle w:val="ab"/>
        <w:spacing w:line="312" w:lineRule="auto"/>
        <w:jc w:val="center"/>
        <w:rPr>
          <w:rFonts w:ascii="Times New Roman" w:hAnsi="Times New Roman"/>
          <w:b/>
        </w:rPr>
      </w:pPr>
      <w:r w:rsidRPr="00937A29">
        <w:rPr>
          <w:rFonts w:ascii="Times New Roman" w:hAnsi="Times New Roman"/>
          <w:b/>
        </w:rPr>
        <w:t>Раздел  6.   СТРАХОВАЯ СУММА.</w:t>
      </w:r>
    </w:p>
    <w:p w:rsidR="00AA6102" w:rsidRPr="00937A29" w:rsidRDefault="00AA6102" w:rsidP="00AA6102">
      <w:pPr>
        <w:jc w:val="both"/>
        <w:rPr>
          <w:sz w:val="24"/>
          <w:szCs w:val="24"/>
        </w:rPr>
      </w:pPr>
      <w:r w:rsidRPr="00937A29">
        <w:rPr>
          <w:sz w:val="24"/>
          <w:szCs w:val="24"/>
        </w:rPr>
        <w:lastRenderedPageBreak/>
        <w:t xml:space="preserve">    6.1. Страховая сумма - денежная сумма, определенная договором страхования, в пределах которой Страховщик обязуется при наступлении страхового случая выплатить страховое возмещение. </w:t>
      </w:r>
    </w:p>
    <w:p w:rsidR="00AA6102" w:rsidRPr="00937A29" w:rsidRDefault="00AA6102" w:rsidP="00AA6102">
      <w:pPr>
        <w:jc w:val="both"/>
        <w:rPr>
          <w:sz w:val="24"/>
          <w:szCs w:val="24"/>
        </w:rPr>
      </w:pPr>
      <w:r w:rsidRPr="00937A29">
        <w:rPr>
          <w:sz w:val="24"/>
          <w:szCs w:val="24"/>
        </w:rPr>
        <w:t xml:space="preserve">       При заключении договора страхования по соглашению Сторон могут быть установлены страховые суммы по отдельным видам страхового покрытия, в частности:</w:t>
      </w:r>
    </w:p>
    <w:p w:rsidR="00AA6102" w:rsidRPr="00937A29" w:rsidRDefault="00AA6102" w:rsidP="00AA6102">
      <w:pPr>
        <w:ind w:firstLine="540"/>
        <w:jc w:val="both"/>
        <w:rPr>
          <w:sz w:val="24"/>
          <w:szCs w:val="24"/>
        </w:rPr>
      </w:pPr>
      <w:r w:rsidRPr="00937A29">
        <w:rPr>
          <w:sz w:val="24"/>
          <w:szCs w:val="24"/>
        </w:rPr>
        <w:t>- по одному страховому случаю;</w:t>
      </w:r>
    </w:p>
    <w:p w:rsidR="00AA6102" w:rsidRPr="00937A29" w:rsidRDefault="00AA6102" w:rsidP="00AA6102">
      <w:pPr>
        <w:ind w:firstLine="540"/>
        <w:jc w:val="both"/>
        <w:rPr>
          <w:sz w:val="24"/>
          <w:szCs w:val="24"/>
        </w:rPr>
      </w:pPr>
      <w:r w:rsidRPr="00937A29">
        <w:rPr>
          <w:sz w:val="24"/>
          <w:szCs w:val="24"/>
        </w:rPr>
        <w:t>- по виду причиненного вреда;</w:t>
      </w:r>
    </w:p>
    <w:p w:rsidR="00AA6102" w:rsidRPr="00937A29" w:rsidRDefault="00AA6102" w:rsidP="00AA6102">
      <w:pPr>
        <w:ind w:firstLine="540"/>
        <w:jc w:val="both"/>
        <w:rPr>
          <w:sz w:val="24"/>
          <w:szCs w:val="24"/>
        </w:rPr>
      </w:pPr>
      <w:r w:rsidRPr="00937A29">
        <w:rPr>
          <w:sz w:val="24"/>
          <w:szCs w:val="24"/>
        </w:rPr>
        <w:t>- по одному транспортному средству;</w:t>
      </w:r>
    </w:p>
    <w:p w:rsidR="00AA6102" w:rsidRPr="00937A29" w:rsidRDefault="00AA6102" w:rsidP="00AA6102">
      <w:pPr>
        <w:jc w:val="both"/>
        <w:rPr>
          <w:sz w:val="24"/>
          <w:szCs w:val="24"/>
        </w:rPr>
      </w:pPr>
      <w:r w:rsidRPr="00937A29">
        <w:rPr>
          <w:sz w:val="24"/>
          <w:szCs w:val="24"/>
        </w:rPr>
        <w:t xml:space="preserve">    6.2. По соглашению Сторон, если это прямо указано в договоре страхования, страховая сумма может быть установлена при наступлении каждого страхового случая независимо от их числа в течение срока действия договора страхования. В случае назначения страховой суммы </w:t>
      </w:r>
      <w:r w:rsidR="00A55B5C" w:rsidRPr="00937A29">
        <w:rPr>
          <w:sz w:val="24"/>
          <w:szCs w:val="24"/>
        </w:rPr>
        <w:t xml:space="preserve">по каждому страховому случаю, подпункт «б» п. 11.1 и п. </w:t>
      </w:r>
      <w:r w:rsidRPr="00937A29">
        <w:rPr>
          <w:sz w:val="24"/>
          <w:szCs w:val="24"/>
        </w:rPr>
        <w:t>12.2 настоящих Правил к условиям страхования не применяется.</w:t>
      </w:r>
    </w:p>
    <w:p w:rsidR="00AA6102" w:rsidRPr="00937A29" w:rsidRDefault="00AA6102" w:rsidP="00AA6102">
      <w:pPr>
        <w:pStyle w:val="ab"/>
        <w:ind w:firstLine="0"/>
        <w:rPr>
          <w:rFonts w:ascii="Times New Roman" w:hAnsi="Times New Roman"/>
        </w:rPr>
      </w:pPr>
      <w:r w:rsidRPr="00937A29">
        <w:rPr>
          <w:rFonts w:ascii="Times New Roman" w:hAnsi="Times New Roman"/>
        </w:rPr>
        <w:t xml:space="preserve">    6.3. Во время действия договора страхования по соглашению Сторон, значение страховой суммы может быть увеличено путем заключения дополнительного соглашения к договору страхования. В этом случае изменение страховой суммы оформляется дополнительным соглашением к договору страхования, при этом Страхователь уплачивает дополнительную страховую премию (взнос) в размере, пропорциональном  увеличению страховой суммы.</w:t>
      </w:r>
    </w:p>
    <w:p w:rsidR="00AA6102" w:rsidRPr="00937A29" w:rsidRDefault="00AA6102" w:rsidP="006E6107">
      <w:pPr>
        <w:jc w:val="both"/>
        <w:rPr>
          <w:sz w:val="24"/>
          <w:szCs w:val="24"/>
        </w:rPr>
      </w:pPr>
      <w:r w:rsidRPr="00937A29">
        <w:rPr>
          <w:sz w:val="24"/>
          <w:szCs w:val="24"/>
        </w:rPr>
        <w:t xml:space="preserve">    6.4. Страховая сумма устанавливается в российских рублях. По соглашению Сторон в договоре страхования страховая сумма может быть указана в иностранной валюте, эквивалентом которой является соответствующая сумма в рублях (далее по тексту «страхование с валютным эквивалентом»). В этом случае Страховщик вправе применять ограничения на величину изменения курса валют. Применение таких ограничений должно быть особо оговорено в договоре страхования. </w:t>
      </w:r>
    </w:p>
    <w:p w:rsidR="00AA6102" w:rsidRPr="00937A29" w:rsidRDefault="00AA6102" w:rsidP="00AA6102">
      <w:pPr>
        <w:spacing w:line="360" w:lineRule="auto"/>
        <w:jc w:val="both"/>
        <w:rPr>
          <w:sz w:val="24"/>
          <w:szCs w:val="24"/>
        </w:rPr>
      </w:pPr>
    </w:p>
    <w:p w:rsidR="00AA6102" w:rsidRPr="00937A29" w:rsidRDefault="00AA6102" w:rsidP="00AA6102">
      <w:pPr>
        <w:pStyle w:val="ab"/>
        <w:spacing w:line="312" w:lineRule="auto"/>
        <w:ind w:firstLine="0"/>
        <w:jc w:val="center"/>
        <w:rPr>
          <w:rFonts w:ascii="Times New Roman" w:hAnsi="Times New Roman"/>
          <w:b/>
        </w:rPr>
      </w:pPr>
      <w:r w:rsidRPr="00937A29">
        <w:rPr>
          <w:rFonts w:ascii="Times New Roman" w:hAnsi="Times New Roman"/>
          <w:b/>
        </w:rPr>
        <w:t>Раздел  7.  ФРАНШИЗА.</w:t>
      </w:r>
    </w:p>
    <w:p w:rsidR="00241899" w:rsidRPr="000C09A3" w:rsidRDefault="00AA6102" w:rsidP="00241899">
      <w:pPr>
        <w:jc w:val="both"/>
        <w:rPr>
          <w:sz w:val="24"/>
          <w:szCs w:val="24"/>
        </w:rPr>
      </w:pPr>
      <w:r w:rsidRPr="00937A29">
        <w:t xml:space="preserve">  </w:t>
      </w:r>
      <w:r w:rsidR="00241899">
        <w:rPr>
          <w:lang w:val="en-US"/>
        </w:rPr>
        <w:t xml:space="preserve">   </w:t>
      </w:r>
      <w:r w:rsidRPr="00937A29">
        <w:t xml:space="preserve">  </w:t>
      </w:r>
      <w:r w:rsidR="00241899" w:rsidRPr="000C09A3">
        <w:rPr>
          <w:sz w:val="24"/>
          <w:szCs w:val="24"/>
        </w:rPr>
        <w:t>7.1. По соглашению Сторон в договоре страхования может быть предусмотрено собственное участие Страхователя (лица, риск гражданской ответственности которого застрахован), по возмещению убытков – франшиза. Франшиза может быть безусловной и условной.</w:t>
      </w:r>
    </w:p>
    <w:p w:rsidR="00241899" w:rsidRPr="000C09A3" w:rsidRDefault="00241899" w:rsidP="00241899">
      <w:pPr>
        <w:jc w:val="both"/>
        <w:rPr>
          <w:sz w:val="24"/>
          <w:szCs w:val="24"/>
        </w:rPr>
      </w:pPr>
      <w:r w:rsidRPr="000C09A3">
        <w:rPr>
          <w:sz w:val="24"/>
          <w:szCs w:val="24"/>
        </w:rPr>
        <w:t xml:space="preserve">     7.2. Безусловная франшиза предусматривает уменьшение размера возмещения по каждому страховому случаю на размер установленной франшизы.</w:t>
      </w:r>
    </w:p>
    <w:p w:rsidR="00241899" w:rsidRPr="000C09A3" w:rsidRDefault="00241899" w:rsidP="00241899">
      <w:pPr>
        <w:jc w:val="both"/>
        <w:rPr>
          <w:sz w:val="24"/>
          <w:szCs w:val="24"/>
        </w:rPr>
      </w:pPr>
      <w:r w:rsidRPr="000C09A3">
        <w:rPr>
          <w:sz w:val="24"/>
          <w:szCs w:val="24"/>
        </w:rPr>
        <w:t xml:space="preserve">     7.3. Условная франшиза предусматривает, что Страховщик освобождается от ответственности  за ущерб, не превышающий размера франшизы или равный ему, но если размер ущерба превышает установленную франшизу, то при расчете страхового возмещения франшиза не учитывается.</w:t>
      </w:r>
    </w:p>
    <w:p w:rsidR="00241899" w:rsidRPr="000C09A3" w:rsidRDefault="00241899" w:rsidP="00241899">
      <w:pPr>
        <w:jc w:val="both"/>
        <w:rPr>
          <w:sz w:val="24"/>
          <w:szCs w:val="24"/>
        </w:rPr>
      </w:pPr>
      <w:r w:rsidRPr="000C09A3">
        <w:rPr>
          <w:sz w:val="24"/>
          <w:szCs w:val="24"/>
        </w:rPr>
        <w:t xml:space="preserve">     7.4. Условия применения и размер франшизы устанавливается договором страхования. Если договором страхования предусмотрена франшиза, но не указаны условия ее применения (условная или безусловная), то считается, что франшиза является безусловной. </w:t>
      </w:r>
    </w:p>
    <w:p w:rsidR="00241899" w:rsidRPr="000C09A3" w:rsidRDefault="00241899" w:rsidP="00241899">
      <w:pPr>
        <w:jc w:val="both"/>
        <w:rPr>
          <w:sz w:val="24"/>
          <w:szCs w:val="24"/>
        </w:rPr>
      </w:pPr>
      <w:r w:rsidRPr="000C09A3">
        <w:rPr>
          <w:sz w:val="24"/>
          <w:szCs w:val="24"/>
        </w:rPr>
        <w:t xml:space="preserve">     7.5. Франшиза может устанавливаться как по всем, так и по отдельным видам страхового покрытия.</w:t>
      </w:r>
    </w:p>
    <w:p w:rsidR="00241899" w:rsidRPr="000C09A3" w:rsidRDefault="00241899" w:rsidP="00241899">
      <w:pPr>
        <w:jc w:val="both"/>
        <w:rPr>
          <w:sz w:val="24"/>
          <w:szCs w:val="24"/>
        </w:rPr>
      </w:pPr>
      <w:r w:rsidRPr="000C09A3">
        <w:rPr>
          <w:sz w:val="24"/>
          <w:szCs w:val="24"/>
        </w:rPr>
        <w:t xml:space="preserve">     7.6. Франшиза относится к каждому страховому случаю.</w:t>
      </w:r>
    </w:p>
    <w:p w:rsidR="00AA6102" w:rsidRPr="00241899" w:rsidRDefault="00AA6102" w:rsidP="00241899">
      <w:pPr>
        <w:pStyle w:val="ab"/>
        <w:ind w:firstLine="0"/>
        <w:rPr>
          <w:rFonts w:ascii="Times New Roman" w:hAnsi="Times New Roman"/>
          <w:b/>
          <w:color w:val="FF0000"/>
        </w:rPr>
      </w:pPr>
    </w:p>
    <w:p w:rsidR="00AA6102" w:rsidRPr="00937A29" w:rsidRDefault="00AA6102" w:rsidP="00AA6102">
      <w:pPr>
        <w:pStyle w:val="ab"/>
        <w:spacing w:line="312" w:lineRule="auto"/>
        <w:jc w:val="center"/>
        <w:rPr>
          <w:rFonts w:ascii="Times New Roman" w:hAnsi="Times New Roman"/>
          <w:b/>
        </w:rPr>
      </w:pPr>
      <w:r w:rsidRPr="00937A29">
        <w:rPr>
          <w:rFonts w:ascii="Times New Roman" w:hAnsi="Times New Roman"/>
          <w:b/>
        </w:rPr>
        <w:t xml:space="preserve">Раздел 8.  СТРАХОВАЯ ПРЕМИЯ, ПОРЯДОК ЕЕ УПЛАТЫ.  </w:t>
      </w:r>
    </w:p>
    <w:p w:rsidR="00AA6102" w:rsidRPr="00B14D67" w:rsidRDefault="00AA6102" w:rsidP="00B14D67">
      <w:pPr>
        <w:jc w:val="both"/>
        <w:rPr>
          <w:rFonts w:cs="Journal"/>
          <w:sz w:val="24"/>
          <w:szCs w:val="24"/>
        </w:rPr>
      </w:pPr>
      <w:r w:rsidRPr="00937A29">
        <w:t xml:space="preserve">     </w:t>
      </w:r>
      <w:r w:rsidR="00B14D67" w:rsidRPr="00B14D67">
        <w:rPr>
          <w:rFonts w:cs="Journal"/>
          <w:sz w:val="24"/>
          <w:szCs w:val="24"/>
        </w:rPr>
        <w:t>8.1. Страховая премия исчисляется исходя из страховой суммы (лимита ответственности), страховых тарифов</w:t>
      </w:r>
      <w:r w:rsidR="0091675F" w:rsidRPr="0091675F">
        <w:rPr>
          <w:rFonts w:cs="Journal"/>
          <w:sz w:val="24"/>
          <w:szCs w:val="24"/>
        </w:rPr>
        <w:t xml:space="preserve"> </w:t>
      </w:r>
      <w:r w:rsidR="0091675F">
        <w:rPr>
          <w:rFonts w:cs="Journal"/>
          <w:sz w:val="24"/>
          <w:szCs w:val="24"/>
        </w:rPr>
        <w:t>утвержденных Страховщиком</w:t>
      </w:r>
      <w:r w:rsidR="00B14D67" w:rsidRPr="00B14D67">
        <w:rPr>
          <w:rFonts w:cs="Journal"/>
          <w:sz w:val="24"/>
          <w:szCs w:val="24"/>
        </w:rPr>
        <w:t xml:space="preserve">, условий страхования и других обстоятельств, влияющих на степень риска. </w:t>
      </w:r>
      <w:r w:rsidRPr="00B14D67">
        <w:rPr>
          <w:rFonts w:cs="Journal"/>
          <w:sz w:val="24"/>
          <w:szCs w:val="24"/>
        </w:rPr>
        <w:t>Страховая премия может быть уплачена наличными деньгами, либо путем безналичного перечисления средств на расчетный счет Страховщика.</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8.2. Если договором не предусмотрено иное, при страховании на срок менее одного года Страхователь уплачивает страховую премию в полном объеме единовременным платежом. При этом страховая  премия  рассчитывается в следующих размерах от годовой страховой премии (неполный месяц принимается за полный):</w:t>
      </w:r>
    </w:p>
    <w:tbl>
      <w:tblPr>
        <w:tblpPr w:leftFromText="180" w:rightFromText="180" w:vertAnchor="text" w:horzAnchor="margin" w:tblpXSpec="center" w:tblpY="249"/>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24"/>
        <w:gridCol w:w="825"/>
        <w:gridCol w:w="825"/>
        <w:gridCol w:w="824"/>
        <w:gridCol w:w="825"/>
        <w:gridCol w:w="825"/>
        <w:gridCol w:w="825"/>
        <w:gridCol w:w="824"/>
        <w:gridCol w:w="825"/>
        <w:gridCol w:w="825"/>
        <w:gridCol w:w="825"/>
      </w:tblGrid>
      <w:tr w:rsidR="00AA6102" w:rsidRPr="00937A29" w:rsidTr="00AA6102">
        <w:trPr>
          <w:cantSplit/>
          <w:trHeight w:val="300"/>
        </w:trPr>
        <w:tc>
          <w:tcPr>
            <w:tcW w:w="9072" w:type="dxa"/>
            <w:gridSpan w:val="11"/>
          </w:tcPr>
          <w:p w:rsidR="00AA6102" w:rsidRPr="00937A29" w:rsidRDefault="00AA6102" w:rsidP="00AA6102">
            <w:pPr>
              <w:pStyle w:val="ab"/>
              <w:jc w:val="center"/>
              <w:rPr>
                <w:rFonts w:ascii="Times New Roman" w:hAnsi="Times New Roman" w:cs="Times New Roman"/>
              </w:rPr>
            </w:pPr>
            <w:r w:rsidRPr="00937A29">
              <w:rPr>
                <w:rFonts w:ascii="Times New Roman" w:hAnsi="Times New Roman" w:cs="Times New Roman"/>
              </w:rPr>
              <w:t>Срок действия договора страхования (в месяцах)</w:t>
            </w:r>
          </w:p>
        </w:tc>
      </w:tr>
      <w:tr w:rsidR="00AA6102" w:rsidRPr="00937A29" w:rsidTr="00AA6102">
        <w:trPr>
          <w:cantSplit/>
          <w:trHeight w:val="300"/>
        </w:trPr>
        <w:tc>
          <w:tcPr>
            <w:tcW w:w="824" w:type="dxa"/>
          </w:tcPr>
          <w:p w:rsidR="00AA6102" w:rsidRPr="00937A29" w:rsidRDefault="00AA6102" w:rsidP="00AA6102">
            <w:pPr>
              <w:pStyle w:val="ab"/>
              <w:ind w:firstLine="0"/>
              <w:jc w:val="center"/>
              <w:rPr>
                <w:rFonts w:ascii="Times New Roman" w:hAnsi="Times New Roman" w:cs="Times New Roman"/>
              </w:rPr>
            </w:pPr>
            <w:r w:rsidRPr="00937A29">
              <w:rPr>
                <w:rFonts w:ascii="Times New Roman" w:hAnsi="Times New Roman" w:cs="Times New Roman"/>
              </w:rPr>
              <w:t>1</w:t>
            </w:r>
          </w:p>
        </w:tc>
        <w:tc>
          <w:tcPr>
            <w:tcW w:w="825" w:type="dxa"/>
          </w:tcPr>
          <w:p w:rsidR="00AA6102" w:rsidRPr="00937A29" w:rsidRDefault="00AA6102" w:rsidP="00AA6102">
            <w:pPr>
              <w:pStyle w:val="ab"/>
              <w:ind w:firstLine="0"/>
              <w:jc w:val="center"/>
              <w:rPr>
                <w:rFonts w:ascii="Times New Roman" w:hAnsi="Times New Roman" w:cs="Times New Roman"/>
              </w:rPr>
            </w:pPr>
            <w:r w:rsidRPr="00937A29">
              <w:rPr>
                <w:rFonts w:ascii="Times New Roman" w:hAnsi="Times New Roman" w:cs="Times New Roman"/>
              </w:rPr>
              <w:t>2</w:t>
            </w:r>
          </w:p>
        </w:tc>
        <w:tc>
          <w:tcPr>
            <w:tcW w:w="825" w:type="dxa"/>
          </w:tcPr>
          <w:p w:rsidR="00AA6102" w:rsidRPr="00937A29" w:rsidRDefault="00AA6102" w:rsidP="00AA6102">
            <w:pPr>
              <w:pStyle w:val="ab"/>
              <w:ind w:firstLine="0"/>
              <w:jc w:val="center"/>
              <w:rPr>
                <w:rFonts w:ascii="Times New Roman" w:hAnsi="Times New Roman" w:cs="Times New Roman"/>
              </w:rPr>
            </w:pPr>
            <w:r w:rsidRPr="00937A29">
              <w:rPr>
                <w:rFonts w:ascii="Times New Roman" w:hAnsi="Times New Roman" w:cs="Times New Roman"/>
              </w:rPr>
              <w:t>3</w:t>
            </w:r>
          </w:p>
        </w:tc>
        <w:tc>
          <w:tcPr>
            <w:tcW w:w="824" w:type="dxa"/>
          </w:tcPr>
          <w:p w:rsidR="00AA6102" w:rsidRPr="00937A29" w:rsidRDefault="00AA6102" w:rsidP="00AA6102">
            <w:pPr>
              <w:pStyle w:val="ab"/>
              <w:ind w:firstLine="0"/>
              <w:jc w:val="center"/>
              <w:rPr>
                <w:rFonts w:ascii="Times New Roman" w:hAnsi="Times New Roman" w:cs="Times New Roman"/>
              </w:rPr>
            </w:pPr>
            <w:r w:rsidRPr="00937A29">
              <w:rPr>
                <w:rFonts w:ascii="Times New Roman" w:hAnsi="Times New Roman" w:cs="Times New Roman"/>
              </w:rPr>
              <w:t>4</w:t>
            </w:r>
          </w:p>
        </w:tc>
        <w:tc>
          <w:tcPr>
            <w:tcW w:w="825" w:type="dxa"/>
          </w:tcPr>
          <w:p w:rsidR="00AA6102" w:rsidRPr="00937A29" w:rsidRDefault="00AA6102" w:rsidP="00AA6102">
            <w:pPr>
              <w:pStyle w:val="ab"/>
              <w:ind w:firstLine="0"/>
              <w:jc w:val="center"/>
              <w:rPr>
                <w:rFonts w:ascii="Times New Roman" w:hAnsi="Times New Roman" w:cs="Times New Roman"/>
              </w:rPr>
            </w:pPr>
            <w:r w:rsidRPr="00937A29">
              <w:rPr>
                <w:rFonts w:ascii="Times New Roman" w:hAnsi="Times New Roman" w:cs="Times New Roman"/>
              </w:rPr>
              <w:t>5</w:t>
            </w:r>
          </w:p>
        </w:tc>
        <w:tc>
          <w:tcPr>
            <w:tcW w:w="825" w:type="dxa"/>
          </w:tcPr>
          <w:p w:rsidR="00AA6102" w:rsidRPr="00937A29" w:rsidRDefault="00AA6102" w:rsidP="00AA6102">
            <w:pPr>
              <w:pStyle w:val="ab"/>
              <w:ind w:firstLine="0"/>
              <w:jc w:val="center"/>
              <w:rPr>
                <w:rFonts w:ascii="Times New Roman" w:hAnsi="Times New Roman" w:cs="Times New Roman"/>
              </w:rPr>
            </w:pPr>
            <w:r w:rsidRPr="00937A29">
              <w:rPr>
                <w:rFonts w:ascii="Times New Roman" w:hAnsi="Times New Roman" w:cs="Times New Roman"/>
              </w:rPr>
              <w:t>6</w:t>
            </w:r>
          </w:p>
        </w:tc>
        <w:tc>
          <w:tcPr>
            <w:tcW w:w="825" w:type="dxa"/>
          </w:tcPr>
          <w:p w:rsidR="00AA6102" w:rsidRPr="00937A29" w:rsidRDefault="00AA6102" w:rsidP="00AA6102">
            <w:pPr>
              <w:pStyle w:val="ab"/>
              <w:ind w:firstLine="0"/>
              <w:jc w:val="center"/>
              <w:rPr>
                <w:rFonts w:ascii="Times New Roman" w:hAnsi="Times New Roman" w:cs="Times New Roman"/>
              </w:rPr>
            </w:pPr>
            <w:r w:rsidRPr="00937A29">
              <w:rPr>
                <w:rFonts w:ascii="Times New Roman" w:hAnsi="Times New Roman" w:cs="Times New Roman"/>
              </w:rPr>
              <w:t>7</w:t>
            </w:r>
          </w:p>
        </w:tc>
        <w:tc>
          <w:tcPr>
            <w:tcW w:w="824" w:type="dxa"/>
          </w:tcPr>
          <w:p w:rsidR="00AA6102" w:rsidRPr="00937A29" w:rsidRDefault="00AA6102" w:rsidP="00AA6102">
            <w:pPr>
              <w:pStyle w:val="ab"/>
              <w:ind w:firstLine="0"/>
              <w:jc w:val="center"/>
              <w:rPr>
                <w:rFonts w:ascii="Times New Roman" w:hAnsi="Times New Roman" w:cs="Times New Roman"/>
              </w:rPr>
            </w:pPr>
            <w:r w:rsidRPr="00937A29">
              <w:rPr>
                <w:rFonts w:ascii="Times New Roman" w:hAnsi="Times New Roman" w:cs="Times New Roman"/>
              </w:rPr>
              <w:t>8</w:t>
            </w:r>
          </w:p>
        </w:tc>
        <w:tc>
          <w:tcPr>
            <w:tcW w:w="825" w:type="dxa"/>
          </w:tcPr>
          <w:p w:rsidR="00AA6102" w:rsidRPr="00937A29" w:rsidRDefault="00AA6102" w:rsidP="00AA6102">
            <w:pPr>
              <w:pStyle w:val="ab"/>
              <w:ind w:firstLine="0"/>
              <w:jc w:val="center"/>
              <w:rPr>
                <w:rFonts w:ascii="Times New Roman" w:hAnsi="Times New Roman" w:cs="Times New Roman"/>
              </w:rPr>
            </w:pPr>
            <w:r w:rsidRPr="00937A29">
              <w:rPr>
                <w:rFonts w:ascii="Times New Roman" w:hAnsi="Times New Roman" w:cs="Times New Roman"/>
              </w:rPr>
              <w:t>9</w:t>
            </w:r>
          </w:p>
        </w:tc>
        <w:tc>
          <w:tcPr>
            <w:tcW w:w="825" w:type="dxa"/>
          </w:tcPr>
          <w:p w:rsidR="00AA6102" w:rsidRPr="00937A29" w:rsidRDefault="00AA6102" w:rsidP="00AA6102">
            <w:pPr>
              <w:pStyle w:val="ab"/>
              <w:ind w:firstLine="0"/>
              <w:jc w:val="center"/>
              <w:rPr>
                <w:rFonts w:ascii="Times New Roman" w:hAnsi="Times New Roman" w:cs="Times New Roman"/>
              </w:rPr>
            </w:pPr>
            <w:r w:rsidRPr="00937A29">
              <w:rPr>
                <w:rFonts w:ascii="Times New Roman" w:hAnsi="Times New Roman" w:cs="Times New Roman"/>
              </w:rPr>
              <w:t>10</w:t>
            </w:r>
          </w:p>
        </w:tc>
        <w:tc>
          <w:tcPr>
            <w:tcW w:w="825" w:type="dxa"/>
          </w:tcPr>
          <w:p w:rsidR="00AA6102" w:rsidRPr="00937A29" w:rsidRDefault="00AA6102" w:rsidP="00AA6102">
            <w:pPr>
              <w:pStyle w:val="ab"/>
              <w:ind w:firstLine="0"/>
              <w:jc w:val="center"/>
              <w:rPr>
                <w:rFonts w:ascii="Times New Roman" w:hAnsi="Times New Roman" w:cs="Times New Roman"/>
              </w:rPr>
            </w:pPr>
            <w:r w:rsidRPr="00937A29">
              <w:rPr>
                <w:rFonts w:ascii="Times New Roman" w:hAnsi="Times New Roman" w:cs="Times New Roman"/>
              </w:rPr>
              <w:t>11</w:t>
            </w:r>
          </w:p>
        </w:tc>
      </w:tr>
      <w:tr w:rsidR="00AA6102" w:rsidRPr="00937A29" w:rsidTr="00AA6102">
        <w:trPr>
          <w:cantSplit/>
          <w:trHeight w:val="300"/>
        </w:trPr>
        <w:tc>
          <w:tcPr>
            <w:tcW w:w="9072" w:type="dxa"/>
            <w:gridSpan w:val="11"/>
          </w:tcPr>
          <w:p w:rsidR="00AA6102" w:rsidRPr="00937A29" w:rsidRDefault="00AA6102" w:rsidP="00AA6102">
            <w:pPr>
              <w:pStyle w:val="ab"/>
              <w:jc w:val="center"/>
              <w:rPr>
                <w:rFonts w:ascii="Times New Roman" w:hAnsi="Times New Roman" w:cs="Times New Roman"/>
              </w:rPr>
            </w:pPr>
            <w:r w:rsidRPr="00937A29">
              <w:rPr>
                <w:rFonts w:ascii="Times New Roman" w:hAnsi="Times New Roman" w:cs="Times New Roman"/>
              </w:rPr>
              <w:t>Страховая премия (в  % от годовой премии)</w:t>
            </w:r>
          </w:p>
        </w:tc>
      </w:tr>
      <w:tr w:rsidR="00AA6102" w:rsidRPr="00937A29" w:rsidTr="00AA6102">
        <w:trPr>
          <w:cantSplit/>
          <w:trHeight w:val="299"/>
        </w:trPr>
        <w:tc>
          <w:tcPr>
            <w:tcW w:w="824" w:type="dxa"/>
          </w:tcPr>
          <w:p w:rsidR="00AA6102" w:rsidRPr="00937A29" w:rsidRDefault="00AA6102" w:rsidP="00AA6102">
            <w:pPr>
              <w:pStyle w:val="ab"/>
              <w:ind w:firstLine="0"/>
              <w:jc w:val="center"/>
              <w:rPr>
                <w:rFonts w:ascii="Times New Roman" w:hAnsi="Times New Roman" w:cs="Times New Roman"/>
              </w:rPr>
            </w:pPr>
            <w:r w:rsidRPr="00937A29">
              <w:rPr>
                <w:rFonts w:ascii="Times New Roman" w:hAnsi="Times New Roman" w:cs="Times New Roman"/>
              </w:rPr>
              <w:t>20</w:t>
            </w:r>
          </w:p>
        </w:tc>
        <w:tc>
          <w:tcPr>
            <w:tcW w:w="825" w:type="dxa"/>
          </w:tcPr>
          <w:p w:rsidR="00AA6102" w:rsidRPr="00937A29" w:rsidRDefault="00AA6102" w:rsidP="00AA6102">
            <w:pPr>
              <w:pStyle w:val="ab"/>
              <w:ind w:firstLine="0"/>
              <w:jc w:val="center"/>
              <w:rPr>
                <w:rFonts w:ascii="Times New Roman" w:hAnsi="Times New Roman" w:cs="Times New Roman"/>
              </w:rPr>
            </w:pPr>
            <w:r w:rsidRPr="00937A29">
              <w:rPr>
                <w:rFonts w:ascii="Times New Roman" w:hAnsi="Times New Roman" w:cs="Times New Roman"/>
              </w:rPr>
              <w:t>30</w:t>
            </w:r>
          </w:p>
        </w:tc>
        <w:tc>
          <w:tcPr>
            <w:tcW w:w="825" w:type="dxa"/>
          </w:tcPr>
          <w:p w:rsidR="00AA6102" w:rsidRPr="00937A29" w:rsidRDefault="00AA6102" w:rsidP="00AA6102">
            <w:pPr>
              <w:pStyle w:val="ab"/>
              <w:ind w:firstLine="0"/>
              <w:jc w:val="center"/>
              <w:rPr>
                <w:rFonts w:ascii="Times New Roman" w:hAnsi="Times New Roman" w:cs="Times New Roman"/>
              </w:rPr>
            </w:pPr>
            <w:r w:rsidRPr="00937A29">
              <w:rPr>
                <w:rFonts w:ascii="Times New Roman" w:hAnsi="Times New Roman" w:cs="Times New Roman"/>
              </w:rPr>
              <w:t>40</w:t>
            </w:r>
          </w:p>
        </w:tc>
        <w:tc>
          <w:tcPr>
            <w:tcW w:w="824" w:type="dxa"/>
          </w:tcPr>
          <w:p w:rsidR="00AA6102" w:rsidRPr="00937A29" w:rsidRDefault="00AA6102" w:rsidP="00AA6102">
            <w:pPr>
              <w:pStyle w:val="ab"/>
              <w:ind w:firstLine="0"/>
              <w:jc w:val="center"/>
              <w:rPr>
                <w:rFonts w:ascii="Times New Roman" w:hAnsi="Times New Roman" w:cs="Times New Roman"/>
              </w:rPr>
            </w:pPr>
            <w:r w:rsidRPr="00937A29">
              <w:rPr>
                <w:rFonts w:ascii="Times New Roman" w:hAnsi="Times New Roman" w:cs="Times New Roman"/>
              </w:rPr>
              <w:t>50</w:t>
            </w:r>
          </w:p>
        </w:tc>
        <w:tc>
          <w:tcPr>
            <w:tcW w:w="825" w:type="dxa"/>
          </w:tcPr>
          <w:p w:rsidR="00AA6102" w:rsidRPr="00937A29" w:rsidRDefault="00AA6102" w:rsidP="00AA6102">
            <w:pPr>
              <w:pStyle w:val="ab"/>
              <w:ind w:firstLine="0"/>
              <w:jc w:val="center"/>
              <w:rPr>
                <w:rFonts w:ascii="Times New Roman" w:hAnsi="Times New Roman" w:cs="Times New Roman"/>
              </w:rPr>
            </w:pPr>
            <w:r w:rsidRPr="00937A29">
              <w:rPr>
                <w:rFonts w:ascii="Times New Roman" w:hAnsi="Times New Roman" w:cs="Times New Roman"/>
              </w:rPr>
              <w:t>60</w:t>
            </w:r>
          </w:p>
        </w:tc>
        <w:tc>
          <w:tcPr>
            <w:tcW w:w="825" w:type="dxa"/>
          </w:tcPr>
          <w:p w:rsidR="00AA6102" w:rsidRPr="00937A29" w:rsidRDefault="00AA6102" w:rsidP="00AA6102">
            <w:pPr>
              <w:pStyle w:val="ab"/>
              <w:ind w:firstLine="0"/>
              <w:jc w:val="center"/>
              <w:rPr>
                <w:rFonts w:ascii="Times New Roman" w:hAnsi="Times New Roman" w:cs="Times New Roman"/>
              </w:rPr>
            </w:pPr>
            <w:r w:rsidRPr="00937A29">
              <w:rPr>
                <w:rFonts w:ascii="Times New Roman" w:hAnsi="Times New Roman" w:cs="Times New Roman"/>
              </w:rPr>
              <w:t>70</w:t>
            </w:r>
          </w:p>
        </w:tc>
        <w:tc>
          <w:tcPr>
            <w:tcW w:w="825" w:type="dxa"/>
          </w:tcPr>
          <w:p w:rsidR="00AA6102" w:rsidRPr="00937A29" w:rsidRDefault="00AA6102" w:rsidP="00AA6102">
            <w:pPr>
              <w:pStyle w:val="ab"/>
              <w:ind w:firstLine="0"/>
              <w:jc w:val="center"/>
              <w:rPr>
                <w:rFonts w:ascii="Times New Roman" w:hAnsi="Times New Roman" w:cs="Times New Roman"/>
              </w:rPr>
            </w:pPr>
            <w:r w:rsidRPr="00937A29">
              <w:rPr>
                <w:rFonts w:ascii="Times New Roman" w:hAnsi="Times New Roman" w:cs="Times New Roman"/>
              </w:rPr>
              <w:t>75</w:t>
            </w:r>
          </w:p>
        </w:tc>
        <w:tc>
          <w:tcPr>
            <w:tcW w:w="824" w:type="dxa"/>
          </w:tcPr>
          <w:p w:rsidR="00AA6102" w:rsidRPr="00937A29" w:rsidRDefault="00AA6102" w:rsidP="00AA6102">
            <w:pPr>
              <w:pStyle w:val="ab"/>
              <w:ind w:firstLine="0"/>
              <w:jc w:val="center"/>
              <w:rPr>
                <w:rFonts w:ascii="Times New Roman" w:hAnsi="Times New Roman" w:cs="Times New Roman"/>
              </w:rPr>
            </w:pPr>
            <w:r w:rsidRPr="00937A29">
              <w:rPr>
                <w:rFonts w:ascii="Times New Roman" w:hAnsi="Times New Roman" w:cs="Times New Roman"/>
              </w:rPr>
              <w:t>80</w:t>
            </w:r>
          </w:p>
        </w:tc>
        <w:tc>
          <w:tcPr>
            <w:tcW w:w="825" w:type="dxa"/>
          </w:tcPr>
          <w:p w:rsidR="00AA6102" w:rsidRPr="00937A29" w:rsidRDefault="00AA6102" w:rsidP="00AA6102">
            <w:pPr>
              <w:pStyle w:val="ab"/>
              <w:ind w:firstLine="0"/>
              <w:jc w:val="center"/>
              <w:rPr>
                <w:rFonts w:ascii="Times New Roman" w:hAnsi="Times New Roman" w:cs="Times New Roman"/>
              </w:rPr>
            </w:pPr>
            <w:r w:rsidRPr="00937A29">
              <w:rPr>
                <w:rFonts w:ascii="Times New Roman" w:hAnsi="Times New Roman" w:cs="Times New Roman"/>
              </w:rPr>
              <w:t>85</w:t>
            </w:r>
          </w:p>
        </w:tc>
        <w:tc>
          <w:tcPr>
            <w:tcW w:w="825" w:type="dxa"/>
          </w:tcPr>
          <w:p w:rsidR="00AA6102" w:rsidRPr="00937A29" w:rsidRDefault="00AA6102" w:rsidP="00AA6102">
            <w:pPr>
              <w:pStyle w:val="ab"/>
              <w:ind w:firstLine="0"/>
              <w:jc w:val="center"/>
              <w:rPr>
                <w:rFonts w:ascii="Times New Roman" w:hAnsi="Times New Roman" w:cs="Times New Roman"/>
              </w:rPr>
            </w:pPr>
            <w:r w:rsidRPr="00937A29">
              <w:rPr>
                <w:rFonts w:ascii="Times New Roman" w:hAnsi="Times New Roman" w:cs="Times New Roman"/>
              </w:rPr>
              <w:t>90</w:t>
            </w:r>
          </w:p>
        </w:tc>
        <w:tc>
          <w:tcPr>
            <w:tcW w:w="825" w:type="dxa"/>
          </w:tcPr>
          <w:p w:rsidR="00AA6102" w:rsidRPr="00937A29" w:rsidRDefault="00AA6102" w:rsidP="00AA6102">
            <w:pPr>
              <w:pStyle w:val="ab"/>
              <w:ind w:firstLine="0"/>
              <w:jc w:val="center"/>
              <w:rPr>
                <w:rFonts w:ascii="Times New Roman" w:hAnsi="Times New Roman" w:cs="Times New Roman"/>
              </w:rPr>
            </w:pPr>
            <w:r w:rsidRPr="00937A29">
              <w:rPr>
                <w:rFonts w:ascii="Times New Roman" w:hAnsi="Times New Roman" w:cs="Times New Roman"/>
              </w:rPr>
              <w:t>95</w:t>
            </w:r>
          </w:p>
        </w:tc>
      </w:tr>
    </w:tbl>
    <w:p w:rsidR="00AA6102" w:rsidRPr="00937A29" w:rsidRDefault="00AA6102" w:rsidP="00AA6102">
      <w:pPr>
        <w:pStyle w:val="ab"/>
        <w:rPr>
          <w:rFonts w:ascii="Times New Roman" w:hAnsi="Times New Roman" w:cs="Times New Roman"/>
        </w:rPr>
      </w:pPr>
    </w:p>
    <w:p w:rsidR="00AA6102" w:rsidRPr="00937A29" w:rsidRDefault="00AA6102" w:rsidP="00AA6102">
      <w:pPr>
        <w:pStyle w:val="ab"/>
        <w:ind w:left="708" w:firstLine="0"/>
        <w:rPr>
          <w:rFonts w:ascii="Times New Roman" w:hAnsi="Times New Roman"/>
          <w:b/>
        </w:rPr>
      </w:pPr>
    </w:p>
    <w:p w:rsidR="00AA6102" w:rsidRPr="00937A29" w:rsidRDefault="00AA6102" w:rsidP="00AA6102">
      <w:pPr>
        <w:pStyle w:val="ab"/>
        <w:ind w:left="708" w:firstLine="0"/>
        <w:rPr>
          <w:rFonts w:ascii="Times New Roman" w:hAnsi="Times New Roman"/>
          <w:b/>
        </w:rPr>
      </w:pPr>
    </w:p>
    <w:p w:rsidR="00AA6102" w:rsidRPr="00937A29" w:rsidRDefault="00AA6102" w:rsidP="00AA6102">
      <w:pPr>
        <w:pStyle w:val="ab"/>
        <w:ind w:left="708" w:firstLine="0"/>
        <w:rPr>
          <w:rFonts w:ascii="Times New Roman" w:hAnsi="Times New Roman"/>
          <w:b/>
        </w:rPr>
      </w:pPr>
    </w:p>
    <w:p w:rsidR="00AA6102" w:rsidRPr="00937A29" w:rsidRDefault="00AA6102" w:rsidP="00AA6102">
      <w:pPr>
        <w:pStyle w:val="ab"/>
        <w:ind w:left="708" w:firstLine="0"/>
        <w:rPr>
          <w:rFonts w:ascii="Times New Roman" w:hAnsi="Times New Roman"/>
          <w:b/>
        </w:rPr>
      </w:pPr>
    </w:p>
    <w:p w:rsidR="00AA6102" w:rsidRPr="00937A29" w:rsidRDefault="00AA6102" w:rsidP="00AA6102">
      <w:pPr>
        <w:pStyle w:val="ab"/>
        <w:ind w:left="708" w:firstLine="0"/>
        <w:rPr>
          <w:rFonts w:ascii="Times New Roman" w:hAnsi="Times New Roman"/>
          <w:b/>
        </w:rPr>
      </w:pPr>
    </w:p>
    <w:p w:rsidR="00AA6102" w:rsidRPr="00937A29" w:rsidRDefault="00AA6102" w:rsidP="00AA6102">
      <w:pPr>
        <w:pStyle w:val="ab"/>
        <w:spacing w:line="120" w:lineRule="auto"/>
        <w:ind w:firstLine="0"/>
        <w:rPr>
          <w:rFonts w:ascii="Times New Roman" w:hAnsi="Times New Roman"/>
          <w:b/>
        </w:rPr>
      </w:pPr>
    </w:p>
    <w:p w:rsidR="00AA6102" w:rsidRPr="00937A29" w:rsidRDefault="00AA6102" w:rsidP="00AA6102">
      <w:pPr>
        <w:pStyle w:val="ab"/>
        <w:ind w:firstLine="0"/>
        <w:rPr>
          <w:rFonts w:ascii="Times New Roman" w:hAnsi="Times New Roman"/>
        </w:rPr>
      </w:pPr>
      <w:r w:rsidRPr="00937A29">
        <w:rPr>
          <w:rFonts w:ascii="Times New Roman" w:hAnsi="Times New Roman"/>
        </w:rPr>
        <w:lastRenderedPageBreak/>
        <w:t xml:space="preserve">     8</w:t>
      </w:r>
      <w:r w:rsidRPr="00937A29">
        <w:t>.</w:t>
      </w:r>
      <w:r w:rsidRPr="00937A29">
        <w:rPr>
          <w:rFonts w:ascii="Times New Roman" w:hAnsi="Times New Roman"/>
        </w:rPr>
        <w:t>3</w:t>
      </w:r>
      <w:r w:rsidRPr="00937A29">
        <w:t>. При заключении договора страхования на срок один год или более одного года Страховщик вправе предоставить Страхователю возможность уплатить страховую премию в рассрочку. Порядок оплаты страховой премии в рассрочку указывается в договоре страхования.</w:t>
      </w:r>
    </w:p>
    <w:p w:rsidR="00AA6102" w:rsidRPr="00937A29" w:rsidRDefault="00AA6102" w:rsidP="00AA6102">
      <w:pPr>
        <w:pStyle w:val="ab"/>
        <w:ind w:firstLine="0"/>
        <w:rPr>
          <w:rFonts w:ascii="Times New Roman" w:hAnsi="Times New Roman"/>
        </w:rPr>
      </w:pPr>
      <w:r w:rsidRPr="00937A29">
        <w:rPr>
          <w:rFonts w:ascii="Times New Roman" w:hAnsi="Times New Roman"/>
        </w:rPr>
        <w:t xml:space="preserve">     8.4. При страховании с валютным эквивалентом страховая премия, страховые взносы в целях их расчета указываются в иностранной валюте, при этом оплата страховой премии (страхового взноса) производится в рублях по курсу ЦБ РФ на день оплаты.</w:t>
      </w:r>
    </w:p>
    <w:p w:rsidR="00AA6102" w:rsidRPr="00937A29" w:rsidRDefault="00AA6102" w:rsidP="00AA6102">
      <w:pPr>
        <w:pStyle w:val="ab"/>
        <w:spacing w:line="360" w:lineRule="auto"/>
        <w:ind w:firstLine="0"/>
        <w:rPr>
          <w:rFonts w:ascii="Times New Roman" w:hAnsi="Times New Roman"/>
        </w:rPr>
      </w:pPr>
    </w:p>
    <w:p w:rsidR="00AA6102" w:rsidRPr="00937A29" w:rsidRDefault="00AA6102" w:rsidP="00AA6102">
      <w:pPr>
        <w:pStyle w:val="ab"/>
        <w:spacing w:line="312" w:lineRule="auto"/>
        <w:jc w:val="center"/>
        <w:rPr>
          <w:rFonts w:ascii="Times New Roman" w:hAnsi="Times New Roman"/>
          <w:b/>
        </w:rPr>
      </w:pPr>
      <w:r w:rsidRPr="00937A29">
        <w:rPr>
          <w:rFonts w:ascii="Times New Roman" w:hAnsi="Times New Roman"/>
          <w:b/>
        </w:rPr>
        <w:t xml:space="preserve">Раздел 9.  ПОРЯДОК  ЗАКЛЮЧЕНИЯ ДОГОВОРА СТРАХОВАНИЯ. </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b/>
        </w:rPr>
        <w:t xml:space="preserve">     </w:t>
      </w:r>
      <w:r w:rsidRPr="00937A29">
        <w:rPr>
          <w:rFonts w:ascii="Times New Roman" w:hAnsi="Times New Roman"/>
        </w:rPr>
        <w:t xml:space="preserve">9.1. </w:t>
      </w:r>
      <w:r w:rsidRPr="00937A29">
        <w:rPr>
          <w:rFonts w:ascii="Times New Roman" w:hAnsi="Times New Roman" w:cs="Times New Roman"/>
        </w:rPr>
        <w:t>Договор страхования заключается на основании письменного Заявления о страховании Страхователя, составленного на бланке установленной формы (Приложение № 1 к Правилам страхования).</w:t>
      </w:r>
    </w:p>
    <w:p w:rsidR="00AA6102" w:rsidRPr="00937A29" w:rsidRDefault="00AA6102" w:rsidP="00AA6102">
      <w:pPr>
        <w:jc w:val="both"/>
        <w:rPr>
          <w:sz w:val="24"/>
          <w:szCs w:val="24"/>
        </w:rPr>
      </w:pPr>
      <w:r w:rsidRPr="00937A29">
        <w:rPr>
          <w:sz w:val="24"/>
          <w:szCs w:val="24"/>
        </w:rPr>
        <w:t xml:space="preserve">     9.2. По требованию Страховщика к Заявлению о страховании Страхователь прилагает копии следующих документов:</w:t>
      </w:r>
    </w:p>
    <w:p w:rsidR="00AA6102" w:rsidRPr="00937A29" w:rsidRDefault="00AA6102" w:rsidP="00AA6102">
      <w:pPr>
        <w:jc w:val="both"/>
        <w:rPr>
          <w:sz w:val="24"/>
          <w:szCs w:val="24"/>
        </w:rPr>
      </w:pPr>
      <w:r w:rsidRPr="00937A29">
        <w:rPr>
          <w:sz w:val="24"/>
          <w:szCs w:val="24"/>
        </w:rPr>
        <w:tab/>
        <w:t>- лицензии на осуществление погрузочно-разгрузочной деятельности применительно к опасным грузам и перевозку грузов в случаях, когда наличие соответствующей лицензии установлено действующим законодательством Российской Федерации;</w:t>
      </w:r>
    </w:p>
    <w:p w:rsidR="00AA6102" w:rsidRPr="00937A29" w:rsidRDefault="00AA6102" w:rsidP="00AA6102">
      <w:pPr>
        <w:pStyle w:val="ab"/>
        <w:ind w:firstLine="0"/>
        <w:rPr>
          <w:rFonts w:ascii="Times New Roman" w:hAnsi="Times New Roman"/>
        </w:rPr>
      </w:pPr>
      <w:r w:rsidRPr="00937A29">
        <w:tab/>
        <w:t xml:space="preserve">- </w:t>
      </w:r>
      <w:r w:rsidRPr="00937A29">
        <w:rPr>
          <w:rFonts w:ascii="Times New Roman" w:hAnsi="Times New Roman"/>
        </w:rPr>
        <w:t xml:space="preserve"> разрешение на перевозку опасного груза </w:t>
      </w:r>
      <w:r w:rsidRPr="00937A29">
        <w:t>в с</w:t>
      </w:r>
      <w:r w:rsidRPr="00937A29">
        <w:rPr>
          <w:rFonts w:ascii="Times New Roman" w:hAnsi="Times New Roman"/>
        </w:rPr>
        <w:t>лучаях, когда наличие разрешения установлено</w:t>
      </w:r>
      <w:r w:rsidRPr="00937A29">
        <w:t xml:space="preserve"> </w:t>
      </w:r>
      <w:r w:rsidRPr="00937A29">
        <w:rPr>
          <w:rFonts w:ascii="Times New Roman" w:hAnsi="Times New Roman"/>
        </w:rPr>
        <w:t>с действующим законодательством Российской Федерации;</w:t>
      </w:r>
    </w:p>
    <w:p w:rsidR="00AA6102" w:rsidRPr="00937A29" w:rsidRDefault="00AA6102" w:rsidP="00AA6102">
      <w:pPr>
        <w:pStyle w:val="ab"/>
        <w:ind w:firstLine="0"/>
        <w:rPr>
          <w:rFonts w:ascii="Times New Roman" w:hAnsi="Times New Roman"/>
        </w:rPr>
      </w:pPr>
      <w:r w:rsidRPr="00937A29">
        <w:rPr>
          <w:rFonts w:ascii="Times New Roman" w:hAnsi="Times New Roman"/>
        </w:rPr>
        <w:t xml:space="preserve">         </w:t>
      </w:r>
      <w:r w:rsidRPr="00937A29">
        <w:rPr>
          <w:rFonts w:ascii="Times New Roman" w:hAnsi="Times New Roman"/>
        </w:rPr>
        <w:tab/>
        <w:t>- допуск транспортного средства к перевозке опасных грузов в случаях, установленных действующим законодательством Российской Федерации.</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w:t>
      </w:r>
      <w:r w:rsidRPr="00937A29">
        <w:t xml:space="preserve"> 9.3. </w:t>
      </w:r>
      <w:r w:rsidRPr="00937A29">
        <w:rPr>
          <w:rFonts w:ascii="Times New Roman" w:hAnsi="Times New Roman" w:cs="Times New Roman"/>
        </w:rPr>
        <w:t>Договор страхования заключается в письменной форме путем оформления одного из  документов: страхового полиса или договора страхования (соответственно Приложение № 2 и Приложение № 3 к Правилам страхования), подписанным обеими Сторонами, с приложением настоящих Правил.</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9.</w:t>
      </w:r>
      <w:r w:rsidR="00DA15E6" w:rsidRPr="00937A29">
        <w:rPr>
          <w:rFonts w:ascii="Times New Roman" w:hAnsi="Times New Roman" w:cs="Times New Roman"/>
        </w:rPr>
        <w:t>4</w:t>
      </w:r>
      <w:r w:rsidRPr="00937A29">
        <w:rPr>
          <w:rFonts w:ascii="Times New Roman" w:hAnsi="Times New Roman" w:cs="Times New Roman"/>
        </w:rPr>
        <w:t>. Заявление о страховании, включая Приложения к Заявлению, а также Правила страхования в случае, в случае, когда договор страхования заключается с приложением Правил страхования, являются неотъемлемой частью договора страхования.</w:t>
      </w:r>
    </w:p>
    <w:p w:rsidR="00AA6102" w:rsidRPr="00937A29" w:rsidRDefault="00AA6102" w:rsidP="00AA6102">
      <w:pPr>
        <w:pStyle w:val="ab"/>
        <w:spacing w:line="360" w:lineRule="auto"/>
        <w:ind w:firstLine="0"/>
        <w:rPr>
          <w:rFonts w:ascii="Times New Roman" w:hAnsi="Times New Roman"/>
        </w:rPr>
      </w:pPr>
    </w:p>
    <w:p w:rsidR="00AA6102" w:rsidRPr="00937A29" w:rsidRDefault="00AA6102" w:rsidP="00AA6102">
      <w:pPr>
        <w:pStyle w:val="ab"/>
        <w:spacing w:line="312" w:lineRule="auto"/>
        <w:ind w:firstLine="0"/>
        <w:jc w:val="center"/>
        <w:rPr>
          <w:rFonts w:ascii="Times New Roman" w:hAnsi="Times New Roman" w:cs="Times New Roman"/>
          <w:b/>
        </w:rPr>
      </w:pPr>
      <w:r w:rsidRPr="00937A29">
        <w:rPr>
          <w:rFonts w:ascii="Times New Roman" w:hAnsi="Times New Roman"/>
          <w:b/>
        </w:rPr>
        <w:t>Раздел</w:t>
      </w:r>
      <w:r w:rsidRPr="00937A29">
        <w:rPr>
          <w:rFonts w:ascii="Times New Roman" w:hAnsi="Times New Roman" w:cs="Times New Roman"/>
          <w:b/>
        </w:rPr>
        <w:t xml:space="preserve"> 10.   ВСТУПЛЕНИЕ В СИЛУ, СРОК  ДЕЙСТВИЯ  ДОГОВОРА  СТРАХОВАНИЯ.</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b/>
        </w:rPr>
        <w:t xml:space="preserve">     </w:t>
      </w:r>
      <w:r w:rsidRPr="00937A29">
        <w:rPr>
          <w:rFonts w:ascii="Times New Roman" w:hAnsi="Times New Roman" w:cs="Times New Roman"/>
        </w:rPr>
        <w:t>10.1. Договор страхования, если в нем не предусмотрено иное, заключается сроком на один год.</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10.2. </w:t>
      </w:r>
      <w:r w:rsidRPr="00937A29">
        <w:rPr>
          <w:rFonts w:ascii="Times New Roman" w:hAnsi="Times New Roman" w:cs="Times New Roman"/>
          <w:i/>
        </w:rPr>
        <w:t xml:space="preserve"> </w:t>
      </w:r>
      <w:r w:rsidRPr="00937A29">
        <w:rPr>
          <w:rFonts w:ascii="Times New Roman" w:hAnsi="Times New Roman" w:cs="Times New Roman"/>
        </w:rPr>
        <w:t>Договор страхования вступает в силу:</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10.2.1. при уплате страховой премии или первого ее взноса (при уплате в рассрочку) наличными денежными средствами с 00 часов 00 минут дня, следующего за днем уплаты страховой премии или первого ее взноса, но не ранее 00 часов 00 минут дня, указанного в договоре страхования как дата дня начала действия договора страхования;</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10.2.2. при уплате </w:t>
      </w:r>
      <w:r w:rsidR="006E6107" w:rsidRPr="00937A29">
        <w:rPr>
          <w:rFonts w:ascii="Times New Roman" w:hAnsi="Times New Roman" w:cs="Times New Roman"/>
        </w:rPr>
        <w:t>страховой премии или первого её</w:t>
      </w:r>
      <w:r w:rsidRPr="00937A29">
        <w:rPr>
          <w:rFonts w:ascii="Times New Roman" w:hAnsi="Times New Roman" w:cs="Times New Roman"/>
        </w:rPr>
        <w:t xml:space="preserve"> взноса (при уплате в рассрочку) путем безналичных расчетов с 00 часов 00 минут дня, следующего за днем зачисления денежных средств на расчетный счет Страховщика, но не ранее 00 часов 00 минут дня, указанного в договоре страхования как дата начала действия договора страхования.</w:t>
      </w:r>
      <w:r w:rsidRPr="00937A29">
        <w:rPr>
          <w:rFonts w:ascii="Times New Roman" w:hAnsi="Times New Roman" w:cs="Times New Roman"/>
        </w:rPr>
        <w:tab/>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10.3. В случае просрочки уплаты страховой премии (первого взноса), Страхователь вправе произвести оплату просроченной страховой премии (взноса). В случае уплаты просроченной страховой премии (первого взноса) до окончания срока действия договора страхования, страхование будет осуществляться в соответствии с п. 10.2  Правил страхования.</w:t>
      </w:r>
    </w:p>
    <w:p w:rsidR="00AA6102" w:rsidRPr="00937A29" w:rsidRDefault="00AA6102" w:rsidP="00AA6102">
      <w:pPr>
        <w:pStyle w:val="ab"/>
        <w:ind w:firstLine="0"/>
      </w:pPr>
      <w:r w:rsidRPr="00937A29">
        <w:t xml:space="preserve">  </w:t>
      </w:r>
      <w:r w:rsidRPr="00937A29">
        <w:rPr>
          <w:rFonts w:ascii="Times New Roman" w:hAnsi="Times New Roman"/>
        </w:rPr>
        <w:t xml:space="preserve">  </w:t>
      </w:r>
      <w:r w:rsidRPr="00937A29">
        <w:t xml:space="preserve"> </w:t>
      </w:r>
      <w:r w:rsidRPr="00937A29">
        <w:rPr>
          <w:rFonts w:ascii="Times New Roman" w:hAnsi="Times New Roman"/>
        </w:rPr>
        <w:t xml:space="preserve">10.4. </w:t>
      </w:r>
      <w:r w:rsidRPr="00937A29">
        <w:t xml:space="preserve">В случае не уплаты </w:t>
      </w:r>
      <w:r w:rsidRPr="00937A29">
        <w:rPr>
          <w:rFonts w:ascii="Times New Roman" w:hAnsi="Times New Roman"/>
        </w:rPr>
        <w:t>очередного страхового</w:t>
      </w:r>
      <w:r w:rsidRPr="00937A29">
        <w:t xml:space="preserve"> взноса (при оплате в рассрочку) в установленный договором страхования срок</w:t>
      </w:r>
      <w:r w:rsidRPr="00937A29">
        <w:rPr>
          <w:rFonts w:ascii="Times New Roman" w:hAnsi="Times New Roman"/>
        </w:rPr>
        <w:t>, С</w:t>
      </w:r>
      <w:r w:rsidR="000F40BA">
        <w:rPr>
          <w:rFonts w:ascii="Times New Roman" w:hAnsi="Times New Roman"/>
        </w:rPr>
        <w:t>трахователю предоставляется трех</w:t>
      </w:r>
      <w:r w:rsidRPr="00937A29">
        <w:rPr>
          <w:rFonts w:ascii="Times New Roman" w:hAnsi="Times New Roman"/>
        </w:rPr>
        <w:t xml:space="preserve">дневный период для оплаты просроченного очередного страхового взноса, считая с даты, указанной в договоре страхования как дата уплаты очередного (просроченного) взноса. Страховщик несет </w:t>
      </w:r>
      <w:r w:rsidR="000F40BA">
        <w:rPr>
          <w:rFonts w:ascii="Times New Roman" w:hAnsi="Times New Roman"/>
        </w:rPr>
        <w:t>ответственность до окончания трех</w:t>
      </w:r>
      <w:r w:rsidRPr="00937A29">
        <w:rPr>
          <w:rFonts w:ascii="Times New Roman" w:hAnsi="Times New Roman"/>
        </w:rPr>
        <w:t xml:space="preserve">дневного периода в полном объеме при условии уплаты просроченного взноса в этот период. </w:t>
      </w:r>
    </w:p>
    <w:p w:rsidR="00AA6102" w:rsidRPr="00937A29" w:rsidRDefault="00AA6102" w:rsidP="00AA6102">
      <w:pPr>
        <w:pStyle w:val="ab"/>
        <w:spacing w:line="360" w:lineRule="auto"/>
        <w:ind w:firstLine="0"/>
        <w:rPr>
          <w:rFonts w:ascii="Times New Roman" w:hAnsi="Times New Roman"/>
        </w:rPr>
      </w:pPr>
    </w:p>
    <w:p w:rsidR="00AA6102" w:rsidRPr="00937A29" w:rsidRDefault="00AA6102" w:rsidP="00AA6102">
      <w:pPr>
        <w:pStyle w:val="ab"/>
        <w:spacing w:line="312" w:lineRule="auto"/>
        <w:jc w:val="center"/>
        <w:rPr>
          <w:rFonts w:ascii="Times New Roman" w:hAnsi="Times New Roman" w:cs="Times New Roman"/>
          <w:b/>
        </w:rPr>
      </w:pPr>
      <w:r w:rsidRPr="00937A29">
        <w:rPr>
          <w:rFonts w:ascii="Times New Roman" w:hAnsi="Times New Roman"/>
          <w:b/>
        </w:rPr>
        <w:t>Раздел</w:t>
      </w:r>
      <w:r w:rsidRPr="00937A29">
        <w:rPr>
          <w:rFonts w:ascii="Times New Roman" w:hAnsi="Times New Roman" w:cs="Times New Roman"/>
          <w:b/>
        </w:rPr>
        <w:t xml:space="preserve"> 11.    ПРЕКРАЩЕНИЕ  ДОГОВОРА СТРАХОВАНИЯ. </w:t>
      </w:r>
    </w:p>
    <w:p w:rsidR="00AA6102" w:rsidRPr="00937A29" w:rsidRDefault="00AA6102" w:rsidP="00AA6102">
      <w:pPr>
        <w:pStyle w:val="ab"/>
        <w:ind w:firstLine="0"/>
        <w:jc w:val="left"/>
        <w:rPr>
          <w:rFonts w:ascii="Times New Roman" w:hAnsi="Times New Roman" w:cs="Times New Roman"/>
          <w:b/>
        </w:rPr>
      </w:pPr>
      <w:r w:rsidRPr="00937A29">
        <w:rPr>
          <w:rFonts w:ascii="Times New Roman" w:hAnsi="Times New Roman" w:cs="Times New Roman"/>
          <w:b/>
        </w:rPr>
        <w:t xml:space="preserve">     </w:t>
      </w:r>
      <w:r w:rsidRPr="00937A29">
        <w:rPr>
          <w:rFonts w:ascii="Times New Roman" w:hAnsi="Times New Roman" w:cs="Times New Roman"/>
        </w:rPr>
        <w:t>11.1. Договор страхования прекращается в случае:</w:t>
      </w:r>
    </w:p>
    <w:p w:rsidR="00AA6102" w:rsidRPr="00937A29" w:rsidRDefault="00AA6102" w:rsidP="00AA6102">
      <w:pPr>
        <w:pStyle w:val="ab"/>
        <w:ind w:firstLine="0"/>
        <w:rPr>
          <w:rFonts w:ascii="Times New Roman" w:hAnsi="Times New Roman"/>
        </w:rPr>
      </w:pPr>
      <w:r w:rsidRPr="00937A29">
        <w:rPr>
          <w:rFonts w:ascii="Times New Roman" w:hAnsi="Times New Roman" w:cs="Times New Roman"/>
        </w:rPr>
        <w:t xml:space="preserve">         а) неуплаты </w:t>
      </w:r>
      <w:r w:rsidRPr="00937A29">
        <w:rPr>
          <w:rFonts w:ascii="Times New Roman" w:hAnsi="Times New Roman"/>
        </w:rPr>
        <w:t>проср</w:t>
      </w:r>
      <w:r w:rsidR="000F40BA">
        <w:rPr>
          <w:rFonts w:ascii="Times New Roman" w:hAnsi="Times New Roman"/>
        </w:rPr>
        <w:t>оченного страхового взноса в трех</w:t>
      </w:r>
      <w:r w:rsidRPr="00937A29">
        <w:rPr>
          <w:rFonts w:ascii="Times New Roman" w:hAnsi="Times New Roman"/>
        </w:rPr>
        <w:t xml:space="preserve">дневный период, установленный п. 10.4 настоящих Правил. Договор страхования считается прекратившим свое действие с даты, указанной в </w:t>
      </w:r>
      <w:r w:rsidRPr="00937A29">
        <w:rPr>
          <w:rFonts w:ascii="Times New Roman" w:hAnsi="Times New Roman"/>
        </w:rPr>
        <w:lastRenderedPageBreak/>
        <w:t>Договоре страхования как дата уплаты очередного (просроченного) взноса без предварительного уведомления Страхователя, при этом уплаченная страховые взносы Страхователю не возвращаются.</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б)  исполнения Страховщиком обязательства по страховой выплате (страховым выплатам) в полном объеме в соответствии с п. 12.2 настоящих Правил;</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в)  истечения срока действия договора страхования в 24 часа 00 минут местного времени дня, указанного в договоре страхования как день его окончания;</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г)  ликвидации Страхователя – в случае, если Страхователем является юридическое лицо;</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д) прекращения предпринимательской деятельности, в случае если Страхователем является индивидуальный предприниматель;</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е) ликвидации Страховщика, за исключением случая передачи страхового портфеля иным страховщикам;</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ж)  прекращения действия договора страхования по решению суда;</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з)  по соглашению Сторон;</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и)  в иных случаях, предусмотренных действующим законодательством Российской Федерации.</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11.2. Договор страхования прекращается досрочно, если отпала возможность наступления страхового случая, и существование страхового риска прекратилось по обстоятельствам иным, чем страховой случай. </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b/>
        </w:rPr>
        <w:t xml:space="preserve">         </w:t>
      </w:r>
      <w:r w:rsidRPr="00937A29">
        <w:rPr>
          <w:rFonts w:ascii="Times New Roman" w:hAnsi="Times New Roman"/>
        </w:rPr>
        <w:t xml:space="preserve">В случае, когда договор страхования </w:t>
      </w:r>
      <w:r w:rsidRPr="00937A29">
        <w:t xml:space="preserve">прекращен по основаниям </w:t>
      </w:r>
      <w:r w:rsidRPr="00937A29">
        <w:rPr>
          <w:rFonts w:ascii="Times New Roman" w:hAnsi="Times New Roman"/>
        </w:rPr>
        <w:t xml:space="preserve">указанным в настоящем пункте, </w:t>
      </w:r>
      <w:r w:rsidRPr="00937A29">
        <w:rPr>
          <w:rFonts w:ascii="Times New Roman" w:hAnsi="Times New Roman" w:cs="Times New Roman"/>
        </w:rPr>
        <w:t>Страховщик возвращает Страхователю часть страховой премии пропорционально не истекшему периоду действия договора страхования за вычетом расходов Страховщика на ведение дел по страхованию.</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Часть  страховой  премии, подлежащая возврату, рассчитывается по формуле:</w:t>
      </w:r>
    </w:p>
    <w:p w:rsidR="00AA6102" w:rsidRPr="00937A29" w:rsidRDefault="00AA6102" w:rsidP="00AA6102">
      <w:pPr>
        <w:pStyle w:val="ab"/>
        <w:ind w:firstLine="0"/>
        <w:rPr>
          <w:rFonts w:ascii="Times New Roman" w:hAnsi="Times New Roman" w:cs="Times New Roman"/>
        </w:rPr>
      </w:pP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ВП =  (</w:t>
      </w:r>
      <w:r w:rsidRPr="00937A29">
        <w:rPr>
          <w:rFonts w:ascii="Times New Roman" w:hAnsi="Times New Roman" w:cs="Times New Roman"/>
          <w:u w:val="single"/>
        </w:rPr>
        <w:t>П - 45% х</w:t>
      </w:r>
      <w:r w:rsidRPr="00937A29">
        <w:rPr>
          <w:rFonts w:ascii="Times New Roman" w:hAnsi="Times New Roman" w:cs="Times New Roman"/>
          <w:i/>
          <w:u w:val="single"/>
        </w:rPr>
        <w:t xml:space="preserve"> </w:t>
      </w:r>
      <w:r w:rsidRPr="00937A29">
        <w:rPr>
          <w:rFonts w:ascii="Times New Roman" w:hAnsi="Times New Roman" w:cs="Times New Roman"/>
          <w:u w:val="single"/>
        </w:rPr>
        <w:t>П) х</w:t>
      </w:r>
      <w:r w:rsidRPr="00937A29">
        <w:rPr>
          <w:rFonts w:ascii="Times New Roman" w:hAnsi="Times New Roman" w:cs="Times New Roman"/>
          <w:i/>
          <w:u w:val="single"/>
        </w:rPr>
        <w:t xml:space="preserve"> </w:t>
      </w:r>
      <w:r w:rsidRPr="00937A29">
        <w:rPr>
          <w:rFonts w:ascii="Times New Roman" w:hAnsi="Times New Roman" w:cs="Times New Roman"/>
          <w:u w:val="single"/>
          <w:lang w:val="en-US"/>
        </w:rPr>
        <w:t>n</w:t>
      </w:r>
      <w:r w:rsidRPr="00937A29">
        <w:rPr>
          <w:rFonts w:ascii="Times New Roman" w:hAnsi="Times New Roman" w:cs="Times New Roman"/>
          <w:u w:val="single"/>
        </w:rPr>
        <w:t xml:space="preserve"> </w:t>
      </w:r>
      <w:r w:rsidRPr="00937A29">
        <w:rPr>
          <w:rFonts w:ascii="Times New Roman" w:hAnsi="Times New Roman" w:cs="Times New Roman"/>
        </w:rPr>
        <w:t xml:space="preserve">  ,     (1)      где</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w:t>
      </w:r>
      <w:r w:rsidRPr="00937A29">
        <w:rPr>
          <w:rFonts w:ascii="Times New Roman" w:hAnsi="Times New Roman" w:cs="Times New Roman"/>
          <w:lang w:val="en-US"/>
        </w:rPr>
        <w:t>N</w:t>
      </w:r>
    </w:p>
    <w:p w:rsidR="00AA6102" w:rsidRPr="00937A29" w:rsidRDefault="00AA6102" w:rsidP="00AA6102">
      <w:pPr>
        <w:pStyle w:val="ab"/>
        <w:ind w:firstLine="708"/>
        <w:rPr>
          <w:rFonts w:ascii="Times New Roman" w:hAnsi="Times New Roman" w:cs="Times New Roman"/>
        </w:rPr>
      </w:pPr>
      <w:r w:rsidRPr="00937A29">
        <w:rPr>
          <w:rFonts w:ascii="Times New Roman" w:hAnsi="Times New Roman" w:cs="Times New Roman"/>
        </w:rPr>
        <w:t>ВП – часть премии, подлежащая возврату;</w:t>
      </w:r>
    </w:p>
    <w:p w:rsidR="00AA6102" w:rsidRPr="00937A29" w:rsidRDefault="00AA6102" w:rsidP="00AA6102">
      <w:pPr>
        <w:pStyle w:val="ab"/>
        <w:ind w:firstLine="708"/>
        <w:rPr>
          <w:rFonts w:ascii="Times New Roman" w:hAnsi="Times New Roman" w:cs="Times New Roman"/>
        </w:rPr>
      </w:pPr>
      <w:r w:rsidRPr="00937A29">
        <w:rPr>
          <w:rFonts w:ascii="Times New Roman" w:hAnsi="Times New Roman" w:cs="Times New Roman"/>
        </w:rPr>
        <w:t>П – оплаченная страховая премия (страховой взнос) по договору страхования;</w:t>
      </w:r>
    </w:p>
    <w:p w:rsidR="00AA6102" w:rsidRPr="00937A29" w:rsidRDefault="00AA6102" w:rsidP="00AA6102">
      <w:pPr>
        <w:pStyle w:val="ab"/>
        <w:ind w:firstLine="708"/>
        <w:rPr>
          <w:rFonts w:ascii="Times New Roman" w:hAnsi="Times New Roman" w:cs="Times New Roman"/>
        </w:rPr>
      </w:pPr>
      <w:r w:rsidRPr="00937A29">
        <w:rPr>
          <w:rFonts w:ascii="Times New Roman" w:hAnsi="Times New Roman" w:cs="Times New Roman"/>
        </w:rPr>
        <w:t>45% х</w:t>
      </w:r>
      <w:r w:rsidRPr="00937A29">
        <w:rPr>
          <w:rFonts w:ascii="Times New Roman" w:hAnsi="Times New Roman" w:cs="Times New Roman"/>
          <w:i/>
        </w:rPr>
        <w:t xml:space="preserve"> </w:t>
      </w:r>
      <w:r w:rsidRPr="00937A29">
        <w:rPr>
          <w:rFonts w:ascii="Times New Roman" w:hAnsi="Times New Roman" w:cs="Times New Roman"/>
        </w:rPr>
        <w:t>П – расходы Страховщика;</w:t>
      </w:r>
    </w:p>
    <w:p w:rsidR="00AA6102" w:rsidRPr="00937A29" w:rsidRDefault="00AA6102" w:rsidP="00AA6102">
      <w:pPr>
        <w:pStyle w:val="ab"/>
        <w:rPr>
          <w:rFonts w:ascii="Times New Roman" w:hAnsi="Times New Roman" w:cs="Times New Roman"/>
        </w:rPr>
      </w:pPr>
      <w:r w:rsidRPr="00937A29">
        <w:rPr>
          <w:rFonts w:ascii="Times New Roman" w:hAnsi="Times New Roman" w:cs="Times New Roman"/>
          <w:lang w:val="en-US"/>
        </w:rPr>
        <w:t>n</w:t>
      </w:r>
      <w:r w:rsidRPr="00937A29">
        <w:rPr>
          <w:rFonts w:ascii="Times New Roman" w:hAnsi="Times New Roman" w:cs="Times New Roman"/>
        </w:rPr>
        <w:t xml:space="preserve"> – кол-во дней, оставшихся до окончания срока действия договора страхования (периода,     соответствующего оплаченному страховому взносу);</w:t>
      </w:r>
    </w:p>
    <w:p w:rsidR="00AA6102" w:rsidRPr="00937A29" w:rsidRDefault="00AA6102" w:rsidP="00AA6102">
      <w:pPr>
        <w:pStyle w:val="ab"/>
        <w:rPr>
          <w:rFonts w:ascii="Times New Roman" w:hAnsi="Times New Roman" w:cs="Times New Roman"/>
        </w:rPr>
      </w:pPr>
      <w:r w:rsidRPr="00937A29">
        <w:rPr>
          <w:rFonts w:ascii="Times New Roman" w:hAnsi="Times New Roman" w:cs="Times New Roman"/>
          <w:lang w:val="en-US"/>
        </w:rPr>
        <w:t>N</w:t>
      </w:r>
      <w:r w:rsidRPr="00937A29">
        <w:rPr>
          <w:rFonts w:ascii="Times New Roman" w:hAnsi="Times New Roman" w:cs="Times New Roman"/>
        </w:rPr>
        <w:t xml:space="preserve"> – срок действия договора страхования (период, соответствующий оплаченному страховому взносу), кол-во дней.</w:t>
      </w:r>
    </w:p>
    <w:p w:rsidR="00AA6102" w:rsidRPr="00937A29" w:rsidRDefault="00AA6102" w:rsidP="00AA6102">
      <w:pPr>
        <w:pStyle w:val="ab"/>
        <w:spacing w:line="120" w:lineRule="auto"/>
        <w:ind w:firstLine="0"/>
        <w:rPr>
          <w:rFonts w:ascii="Times New Roman" w:hAnsi="Times New Roman"/>
        </w:rPr>
      </w:pPr>
      <w:r w:rsidRPr="00937A29">
        <w:t xml:space="preserve"> </w:t>
      </w:r>
      <w:r w:rsidRPr="00937A29">
        <w:rPr>
          <w:rFonts w:ascii="Times New Roman" w:hAnsi="Times New Roman"/>
        </w:rPr>
        <w:t xml:space="preserve">   </w:t>
      </w:r>
    </w:p>
    <w:p w:rsidR="00AA6102" w:rsidRPr="00937A29" w:rsidRDefault="00AA6102" w:rsidP="00AA6102">
      <w:pPr>
        <w:pStyle w:val="ab"/>
        <w:ind w:firstLine="0"/>
        <w:rPr>
          <w:rFonts w:ascii="Times New Roman" w:hAnsi="Times New Roman"/>
        </w:rPr>
      </w:pPr>
      <w:r w:rsidRPr="00937A29">
        <w:rPr>
          <w:rFonts w:ascii="Times New Roman" w:hAnsi="Times New Roman"/>
        </w:rPr>
        <w:t xml:space="preserve">    </w:t>
      </w:r>
      <w:r w:rsidRPr="00937A29">
        <w:t>1</w:t>
      </w:r>
      <w:r w:rsidRPr="00937A29">
        <w:rPr>
          <w:rFonts w:ascii="Times New Roman" w:hAnsi="Times New Roman"/>
        </w:rPr>
        <w:t>1</w:t>
      </w:r>
      <w:r w:rsidRPr="00937A29">
        <w:t>.</w:t>
      </w:r>
      <w:r w:rsidRPr="00937A29">
        <w:rPr>
          <w:rFonts w:ascii="Times New Roman" w:hAnsi="Times New Roman"/>
        </w:rPr>
        <w:t>3</w:t>
      </w:r>
      <w:r w:rsidRPr="00937A29">
        <w:t xml:space="preserve">. </w:t>
      </w:r>
      <w:r w:rsidRPr="00937A29">
        <w:rPr>
          <w:rFonts w:ascii="Times New Roman" w:hAnsi="Times New Roman"/>
        </w:rPr>
        <w:t>Возврат части страховой премии</w:t>
      </w:r>
      <w:r w:rsidRPr="00937A29">
        <w:rPr>
          <w:rFonts w:ascii="Times New Roman" w:hAnsi="Times New Roman" w:cs="Times New Roman"/>
        </w:rPr>
        <w:t xml:space="preserve"> по основаниям, предусмотренным п.11.2 настоящих Правил, производится на основании письменного заявления Страхователя с приложением к нему договора</w:t>
      </w:r>
      <w:r w:rsidR="00A55B5C" w:rsidRPr="00937A29">
        <w:rPr>
          <w:rFonts w:ascii="Times New Roman" w:hAnsi="Times New Roman" w:cs="Times New Roman"/>
        </w:rPr>
        <w:t xml:space="preserve"> страхования</w:t>
      </w:r>
      <w:r w:rsidRPr="00937A29">
        <w:rPr>
          <w:rFonts w:ascii="Times New Roman" w:hAnsi="Times New Roman"/>
        </w:rPr>
        <w:t>, а также документов, подтверждающих прекращение существования страхового риска и невозможность наступления страхового случая.</w:t>
      </w:r>
    </w:p>
    <w:p w:rsidR="00AA6102" w:rsidRPr="00937A29" w:rsidRDefault="00AA6102" w:rsidP="00AA6102">
      <w:pPr>
        <w:pStyle w:val="ab"/>
        <w:ind w:firstLine="0"/>
        <w:rPr>
          <w:rFonts w:ascii="Times New Roman" w:hAnsi="Times New Roman" w:cs="Times New Roman"/>
        </w:rPr>
      </w:pPr>
      <w:r w:rsidRPr="00937A29">
        <w:t xml:space="preserve"> </w:t>
      </w:r>
      <w:r w:rsidRPr="00937A29">
        <w:rPr>
          <w:rFonts w:ascii="Times New Roman" w:hAnsi="Times New Roman" w:cs="Times New Roman"/>
        </w:rPr>
        <w:t xml:space="preserve">   </w:t>
      </w:r>
      <w:r w:rsidRPr="00937A29">
        <w:rPr>
          <w:rFonts w:ascii="Times New Roman" w:hAnsi="Times New Roman"/>
        </w:rPr>
        <w:t xml:space="preserve">11.4.  Договор страхования может быть прекращен досрочно на основании отказа Страхователя от договора страхования. </w:t>
      </w:r>
      <w:r w:rsidRPr="00937A29">
        <w:t>Д</w:t>
      </w:r>
      <w:r w:rsidRPr="00937A29">
        <w:rPr>
          <w:rFonts w:ascii="Times New Roman" w:hAnsi="Times New Roman" w:cs="Times New Roman"/>
        </w:rPr>
        <w:t>осрочное прекращение договора страхования производится на основании письменного заявления Страхователя с приложением к нему договора страхования</w:t>
      </w:r>
      <w:r w:rsidRPr="00937A29">
        <w:rPr>
          <w:rFonts w:ascii="Times New Roman" w:hAnsi="Times New Roman"/>
        </w:rPr>
        <w:t>.</w:t>
      </w:r>
      <w:r w:rsidRPr="00937A29">
        <w:t xml:space="preserve"> </w:t>
      </w:r>
      <w:r w:rsidRPr="00937A29">
        <w:rPr>
          <w:rFonts w:ascii="Times New Roman" w:hAnsi="Times New Roman" w:cs="Times New Roman"/>
        </w:rPr>
        <w:t>Договор считается прекращенным с 00 часов 00 минут дня, указанного в заявлении Страхователя как дата прекращения договора, но не ранее даты получения заявления Страховщиком.</w:t>
      </w:r>
    </w:p>
    <w:p w:rsidR="00AA6102" w:rsidRPr="00937A29" w:rsidRDefault="00AA6102" w:rsidP="00AA6102">
      <w:pPr>
        <w:pStyle w:val="ab"/>
        <w:ind w:firstLine="0"/>
        <w:rPr>
          <w:rFonts w:ascii="Times New Roman" w:hAnsi="Times New Roman"/>
        </w:rPr>
      </w:pPr>
      <w:r w:rsidRPr="00937A29">
        <w:rPr>
          <w:rFonts w:ascii="Times New Roman" w:hAnsi="Times New Roman" w:cs="Times New Roman"/>
        </w:rPr>
        <w:t xml:space="preserve">        </w:t>
      </w:r>
      <w:r w:rsidRPr="00937A29">
        <w:t>В случае досрочного отказа Страхователя от договора страхования уплаченная Страховщику страховая премия</w:t>
      </w:r>
      <w:r w:rsidRPr="00937A29">
        <w:rPr>
          <w:rFonts w:ascii="Times New Roman" w:hAnsi="Times New Roman"/>
        </w:rPr>
        <w:t xml:space="preserve"> (вносы)</w:t>
      </w:r>
      <w:r w:rsidRPr="00937A29">
        <w:t xml:space="preserve"> не подлежит возврату.</w:t>
      </w:r>
    </w:p>
    <w:p w:rsidR="00AA6102" w:rsidRPr="00937A29" w:rsidRDefault="00AA6102" w:rsidP="00AA6102">
      <w:pPr>
        <w:pStyle w:val="ab"/>
        <w:spacing w:line="360" w:lineRule="auto"/>
        <w:ind w:firstLine="0"/>
        <w:rPr>
          <w:rFonts w:ascii="Times New Roman" w:hAnsi="Times New Roman"/>
        </w:rPr>
      </w:pPr>
    </w:p>
    <w:p w:rsidR="00AA6102" w:rsidRPr="00937A29" w:rsidRDefault="00AA6102" w:rsidP="00AA6102">
      <w:pPr>
        <w:pStyle w:val="ab"/>
        <w:spacing w:line="312" w:lineRule="auto"/>
        <w:ind w:firstLine="0"/>
        <w:jc w:val="center"/>
        <w:rPr>
          <w:rFonts w:ascii="Times New Roman" w:hAnsi="Times New Roman"/>
          <w:b/>
        </w:rPr>
      </w:pPr>
      <w:r w:rsidRPr="00937A29">
        <w:rPr>
          <w:rFonts w:ascii="Times New Roman" w:hAnsi="Times New Roman"/>
          <w:b/>
        </w:rPr>
        <w:t>Раздел 12.   ВЫПЛАТА СТРАХОВОГО ВОЗМЕЩЕНИЯ.</w:t>
      </w:r>
    </w:p>
    <w:p w:rsidR="00AA6102" w:rsidRPr="00937A29" w:rsidRDefault="00AA6102" w:rsidP="00AA6102">
      <w:pPr>
        <w:pStyle w:val="ab"/>
        <w:ind w:firstLine="0"/>
        <w:rPr>
          <w:rFonts w:ascii="Times New Roman" w:hAnsi="Times New Roman"/>
        </w:rPr>
      </w:pPr>
      <w:r w:rsidRPr="00937A29">
        <w:rPr>
          <w:rFonts w:ascii="Times New Roman" w:hAnsi="Times New Roman"/>
        </w:rPr>
        <w:t xml:space="preserve">    12.1.  В соответствии с настоящими Правилами, обязанность Страховщика выплатить страховое возмещение по страховому случаю возникает не ранее момента вступления в силу договора страхования.</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w:t>
      </w:r>
      <w:r w:rsidRPr="00937A29">
        <w:rPr>
          <w:rFonts w:cs="Times New Roman"/>
        </w:rPr>
        <w:t>1</w:t>
      </w:r>
      <w:r w:rsidRPr="00937A29">
        <w:rPr>
          <w:rFonts w:ascii="Times New Roman" w:hAnsi="Times New Roman" w:cs="Times New Roman"/>
        </w:rPr>
        <w:t>2</w:t>
      </w:r>
      <w:r w:rsidRPr="00937A29">
        <w:rPr>
          <w:rFonts w:cs="Times New Roman"/>
        </w:rPr>
        <w:t>.</w:t>
      </w:r>
      <w:r w:rsidRPr="00937A29">
        <w:rPr>
          <w:rFonts w:ascii="Times New Roman" w:hAnsi="Times New Roman" w:cs="Times New Roman"/>
        </w:rPr>
        <w:t>2</w:t>
      </w:r>
      <w:r w:rsidRPr="00937A29">
        <w:rPr>
          <w:rFonts w:cs="Times New Roman"/>
        </w:rPr>
        <w:t xml:space="preserve">. </w:t>
      </w:r>
      <w:r w:rsidRPr="00937A29">
        <w:t xml:space="preserve">Страховые выплаты в совокупности по всем страховым случаям, произошедшим в течение </w:t>
      </w:r>
      <w:r w:rsidRPr="00937A29">
        <w:rPr>
          <w:rFonts w:ascii="Times New Roman" w:hAnsi="Times New Roman"/>
        </w:rPr>
        <w:t xml:space="preserve">периода </w:t>
      </w:r>
      <w:r w:rsidRPr="00937A29">
        <w:t>действия договора страхования, не могут превысить размер соответствующих страхов</w:t>
      </w:r>
      <w:r w:rsidRPr="00937A29">
        <w:rPr>
          <w:rFonts w:ascii="Times New Roman" w:hAnsi="Times New Roman"/>
        </w:rPr>
        <w:t>ых</w:t>
      </w:r>
      <w:r w:rsidRPr="00937A29">
        <w:t xml:space="preserve"> сумм, установленных договором страхования</w:t>
      </w:r>
      <w:r w:rsidRPr="00937A29">
        <w:rPr>
          <w:rFonts w:ascii="Times New Roman" w:hAnsi="Times New Roman"/>
        </w:rPr>
        <w:t>.</w:t>
      </w:r>
      <w:r w:rsidRPr="00937A29">
        <w:t xml:space="preserve"> После каждой страховой выплаты размер страховой суммы уменьшается на сумму выплаченного страхового возмещения. </w:t>
      </w:r>
    </w:p>
    <w:p w:rsidR="00AA6102" w:rsidRPr="00937A29" w:rsidRDefault="00AA6102" w:rsidP="00AA6102">
      <w:pPr>
        <w:pStyle w:val="ab"/>
        <w:ind w:firstLine="0"/>
        <w:rPr>
          <w:rFonts w:ascii="Times New Roman" w:hAnsi="Times New Roman"/>
        </w:rPr>
      </w:pPr>
      <w:r w:rsidRPr="00937A29">
        <w:rPr>
          <w:rFonts w:ascii="Times New Roman" w:hAnsi="Times New Roman"/>
        </w:rPr>
        <w:t xml:space="preserve">    12.3. Страховая выплата производится Страховщиком при наличии заявления Выгодоприобретателя о страховой выплате с приложением к нему документов указанных в п.12.4 и </w:t>
      </w:r>
      <w:r w:rsidRPr="00937A29">
        <w:rPr>
          <w:rFonts w:ascii="Times New Roman" w:hAnsi="Times New Roman"/>
        </w:rPr>
        <w:lastRenderedPageBreak/>
        <w:t>12.5 настоящих Правил или вступившего в законную силу решения суда, установившего обязанность Страхователя (лица, риск гражданской ответственности которого застрахован) возместить вред причиненный жизни, здоровью, имуществу третьих лиц и (или) окружающей среде.</w:t>
      </w:r>
    </w:p>
    <w:p w:rsidR="00AA6102" w:rsidRPr="00937A29" w:rsidRDefault="00AA6102" w:rsidP="00AA6102">
      <w:pPr>
        <w:pStyle w:val="ab"/>
        <w:ind w:firstLine="0"/>
        <w:rPr>
          <w:rFonts w:ascii="Times New Roman" w:hAnsi="Times New Roman"/>
        </w:rPr>
      </w:pPr>
      <w:r w:rsidRPr="00937A29">
        <w:rPr>
          <w:rFonts w:ascii="Times New Roman" w:hAnsi="Times New Roman"/>
        </w:rPr>
        <w:t xml:space="preserve">    </w:t>
      </w:r>
      <w:r w:rsidRPr="00937A29">
        <w:t>12.</w:t>
      </w:r>
      <w:r w:rsidRPr="00937A29">
        <w:rPr>
          <w:rFonts w:ascii="Times New Roman" w:hAnsi="Times New Roman"/>
        </w:rPr>
        <w:t>4</w:t>
      </w:r>
      <w:r w:rsidRPr="00937A29">
        <w:t xml:space="preserve">. </w:t>
      </w:r>
      <w:r w:rsidRPr="00937A29">
        <w:rPr>
          <w:rFonts w:ascii="Times New Roman" w:hAnsi="Times New Roman"/>
        </w:rPr>
        <w:t xml:space="preserve">Выгодоприобретатель к заявлению о страховой выплате прилагает оригиналы или заверенные копии документов компетентных органов, подтверждающих факт причинения вреда, в частности: </w:t>
      </w:r>
      <w:r w:rsidRPr="00937A29">
        <w:t>акт технического расследования опасных происшествий на транспорте</w:t>
      </w:r>
      <w:r w:rsidRPr="00937A29">
        <w:rPr>
          <w:rFonts w:ascii="Times New Roman" w:hAnsi="Times New Roman"/>
        </w:rPr>
        <w:t xml:space="preserve"> или </w:t>
      </w:r>
      <w:r w:rsidRPr="00937A29">
        <w:t>опасном производственном объекте</w:t>
      </w:r>
      <w:r w:rsidRPr="00937A29">
        <w:rPr>
          <w:rFonts w:ascii="Times New Roman" w:hAnsi="Times New Roman"/>
        </w:rPr>
        <w:t>, материалы административного или уголовного дела, возбужденного в связи с возникновением рассматриваемого события в соответствии с действующим законодательством Российской Федерации и др.</w:t>
      </w:r>
    </w:p>
    <w:p w:rsidR="00AA6102" w:rsidRPr="00937A29" w:rsidRDefault="00AA6102" w:rsidP="00AA6102">
      <w:pPr>
        <w:jc w:val="both"/>
        <w:rPr>
          <w:sz w:val="24"/>
          <w:szCs w:val="24"/>
        </w:rPr>
      </w:pPr>
      <w:r w:rsidRPr="00937A29">
        <w:rPr>
          <w:sz w:val="24"/>
          <w:szCs w:val="24"/>
        </w:rPr>
        <w:t xml:space="preserve">    12.5. Страховые выплаты по настоящим Правилам включают в себя документально подтвержденный</w:t>
      </w:r>
      <w:r w:rsidR="0091675F">
        <w:rPr>
          <w:sz w:val="24"/>
          <w:szCs w:val="24"/>
        </w:rPr>
        <w:t xml:space="preserve"> размер </w:t>
      </w:r>
      <w:r w:rsidRPr="00937A29">
        <w:rPr>
          <w:sz w:val="24"/>
          <w:szCs w:val="24"/>
        </w:rPr>
        <w:t>ущерб</w:t>
      </w:r>
      <w:r w:rsidR="0091675F">
        <w:rPr>
          <w:sz w:val="24"/>
          <w:szCs w:val="24"/>
        </w:rPr>
        <w:t>а</w:t>
      </w:r>
      <w:r w:rsidRPr="00937A29">
        <w:rPr>
          <w:sz w:val="24"/>
          <w:szCs w:val="24"/>
        </w:rPr>
        <w:t>:</w:t>
      </w:r>
    </w:p>
    <w:p w:rsidR="00AA6102" w:rsidRPr="00937A29" w:rsidRDefault="00AA6102" w:rsidP="00AA6102">
      <w:pPr>
        <w:jc w:val="both"/>
        <w:rPr>
          <w:sz w:val="24"/>
          <w:szCs w:val="24"/>
        </w:rPr>
      </w:pPr>
      <w:r w:rsidRPr="00937A29">
        <w:rPr>
          <w:sz w:val="24"/>
          <w:szCs w:val="24"/>
        </w:rPr>
        <w:t xml:space="preserve">         12.5.1. в части возмещения вреда, причиненного имуществу: </w:t>
      </w:r>
    </w:p>
    <w:p w:rsidR="009F0752" w:rsidRPr="00937A29" w:rsidRDefault="00AA6102" w:rsidP="00AA6102">
      <w:pPr>
        <w:ind w:firstLine="708"/>
        <w:jc w:val="both"/>
        <w:rPr>
          <w:sz w:val="24"/>
          <w:szCs w:val="24"/>
        </w:rPr>
      </w:pPr>
      <w:r w:rsidRPr="00937A29">
        <w:rPr>
          <w:sz w:val="24"/>
          <w:szCs w:val="24"/>
        </w:rPr>
        <w:t xml:space="preserve"> а) в случае устранимого (подлежащего восстановлению) повреждения имущества</w:t>
      </w:r>
      <w:r w:rsidR="009F0752" w:rsidRPr="00937A29">
        <w:rPr>
          <w:sz w:val="24"/>
          <w:szCs w:val="24"/>
        </w:rPr>
        <w:t xml:space="preserve"> в размере стоимости восстановительного ремонта. Стоимость восстановительного ремонта определяется исходя из средних сложившихся в регионе цен, действующих на территории местонахождения поврежденного имущества. </w:t>
      </w:r>
    </w:p>
    <w:p w:rsidR="00AA6102" w:rsidRPr="00937A29" w:rsidRDefault="009F0752" w:rsidP="00AA6102">
      <w:pPr>
        <w:ind w:firstLine="708"/>
        <w:jc w:val="both"/>
        <w:rPr>
          <w:sz w:val="24"/>
          <w:szCs w:val="24"/>
        </w:rPr>
      </w:pPr>
      <w:r w:rsidRPr="00937A29">
        <w:rPr>
          <w:sz w:val="24"/>
          <w:szCs w:val="24"/>
        </w:rPr>
        <w:t>Выплата страхового возмещения производится с учетом износа заменяемых деталей, частей, узлов, агрегатов и конструкций.</w:t>
      </w:r>
    </w:p>
    <w:p w:rsidR="009F0752" w:rsidRPr="000C09A3" w:rsidRDefault="00AA6102" w:rsidP="009F0752">
      <w:pPr>
        <w:ind w:firstLine="708"/>
        <w:jc w:val="both"/>
        <w:rPr>
          <w:sz w:val="24"/>
          <w:szCs w:val="24"/>
        </w:rPr>
      </w:pPr>
      <w:r w:rsidRPr="00937A29">
        <w:rPr>
          <w:sz w:val="24"/>
          <w:szCs w:val="24"/>
        </w:rPr>
        <w:t>б) в случае уничтожения (гибели) имущества – исходя из стоимости данного имущества на дату наступления страхового случая, за вычетом стоимости пригодных для дальнейшего использования остатков этого имущества.</w:t>
      </w:r>
      <w:r w:rsidR="009F0752" w:rsidRPr="00937A29">
        <w:rPr>
          <w:sz w:val="24"/>
          <w:szCs w:val="24"/>
        </w:rPr>
        <w:t xml:space="preserve"> </w:t>
      </w:r>
      <w:r w:rsidRPr="00937A29">
        <w:rPr>
          <w:sz w:val="24"/>
          <w:szCs w:val="24"/>
        </w:rPr>
        <w:t>Стоимость имущества определяется на основании экспертного заключения или документов, подтверждающих стоимость имущества.</w:t>
      </w:r>
      <w:r w:rsidR="009C72CA">
        <w:rPr>
          <w:sz w:val="24"/>
          <w:szCs w:val="24"/>
        </w:rPr>
        <w:t xml:space="preserve"> </w:t>
      </w:r>
      <w:r w:rsidR="009C72CA" w:rsidRPr="000C09A3">
        <w:rPr>
          <w:sz w:val="24"/>
          <w:szCs w:val="24"/>
        </w:rPr>
        <w:t xml:space="preserve">К таким документам относятся в частности: </w:t>
      </w:r>
      <w:r w:rsidR="00A669F1" w:rsidRPr="000C09A3">
        <w:rPr>
          <w:sz w:val="24"/>
          <w:szCs w:val="24"/>
        </w:rPr>
        <w:t>договора купли-продажи/поставки, счета, оценочные документы, балансовые документы, финансовые и правоустанавливающие документы.</w:t>
      </w:r>
    </w:p>
    <w:p w:rsidR="00AA6102" w:rsidRPr="00937A29" w:rsidRDefault="00AA6102" w:rsidP="00AA6102">
      <w:pPr>
        <w:jc w:val="both"/>
        <w:rPr>
          <w:sz w:val="24"/>
          <w:szCs w:val="24"/>
        </w:rPr>
      </w:pPr>
      <w:r w:rsidRPr="00937A29">
        <w:rPr>
          <w:sz w:val="24"/>
          <w:szCs w:val="24"/>
        </w:rPr>
        <w:t xml:space="preserve">         12.5.2. в части возмещения вреда, причиненного здоровью потерпевшего:</w:t>
      </w:r>
    </w:p>
    <w:p w:rsidR="00AA6102" w:rsidRPr="00937A29" w:rsidRDefault="00AA6102" w:rsidP="00AA6102">
      <w:pPr>
        <w:ind w:firstLine="708"/>
        <w:jc w:val="both"/>
        <w:rPr>
          <w:sz w:val="24"/>
          <w:szCs w:val="24"/>
        </w:rPr>
      </w:pPr>
      <w:r w:rsidRPr="00937A29">
        <w:rPr>
          <w:sz w:val="24"/>
          <w:szCs w:val="24"/>
        </w:rPr>
        <w:t xml:space="preserve">   - утраченный потерпевшим заработок (доход), который он имел либо определенно мог иметь на день причинения ему вреда</w:t>
      </w:r>
      <w:r w:rsidR="00A669F1">
        <w:rPr>
          <w:sz w:val="24"/>
          <w:szCs w:val="24"/>
        </w:rPr>
        <w:t xml:space="preserve">.  </w:t>
      </w:r>
      <w:r w:rsidR="00A669F1" w:rsidRPr="000C09A3">
        <w:rPr>
          <w:sz w:val="24"/>
          <w:szCs w:val="24"/>
        </w:rPr>
        <w:t>Доход</w:t>
      </w:r>
      <w:r w:rsidR="004834B6" w:rsidRPr="000C09A3">
        <w:rPr>
          <w:sz w:val="24"/>
          <w:szCs w:val="24"/>
        </w:rPr>
        <w:t xml:space="preserve"> подтверждается трудовым договором/контрактом, гражданско-правовым договором, актом выполненных работ, налоговыми декларациями, формами НДФЛ, бухгалтерскими документами, финансовыми документами</w:t>
      </w:r>
      <w:r w:rsidRPr="00937A29">
        <w:rPr>
          <w:sz w:val="24"/>
          <w:szCs w:val="24"/>
        </w:rPr>
        <w:t>;</w:t>
      </w:r>
    </w:p>
    <w:p w:rsidR="00AA6102" w:rsidRPr="00937A29" w:rsidRDefault="00AA6102" w:rsidP="00AA6102">
      <w:pPr>
        <w:ind w:firstLine="708"/>
        <w:jc w:val="both"/>
        <w:rPr>
          <w:sz w:val="24"/>
          <w:szCs w:val="24"/>
        </w:rPr>
      </w:pPr>
      <w:r w:rsidRPr="00937A29">
        <w:rPr>
          <w:sz w:val="24"/>
          <w:szCs w:val="24"/>
        </w:rPr>
        <w:t xml:space="preserve">   -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постоянный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r w:rsidR="00816B66">
        <w:rPr>
          <w:sz w:val="24"/>
          <w:szCs w:val="24"/>
        </w:rPr>
        <w:t>.</w:t>
      </w:r>
      <w:r w:rsidR="00816B66" w:rsidRPr="00816B66">
        <w:rPr>
          <w:sz w:val="24"/>
          <w:szCs w:val="24"/>
        </w:rPr>
        <w:t xml:space="preserve"> </w:t>
      </w:r>
      <w:r w:rsidR="00816B66" w:rsidRPr="000C09A3">
        <w:rPr>
          <w:sz w:val="24"/>
          <w:szCs w:val="24"/>
        </w:rPr>
        <w:t>Данные расходы подтверждаются следующими документами: документы, выданные медицинской организацией, в которую был доставлен или обратился самостоятельно потерпевший, независимо от  ее организационно-правовой формы с указанием характера полученных травм и увечий, диагноза и периода нетрудоспособности, заключение судебно-медицинской экспертизы о степени утраты трудоспособности (в случае наличия), справка, подтверждающая факт установления потерпевшему инвалидности (в случае наличия), документы из медицинских или санаторно-курортных учреждений, счета, договора, чеки за лекарства, протезирование и иные услуги, которые относятся к лечению и реабилитации.</w:t>
      </w:r>
    </w:p>
    <w:p w:rsidR="00AA6102" w:rsidRPr="00937A29" w:rsidRDefault="00AA6102" w:rsidP="00AA6102">
      <w:pPr>
        <w:jc w:val="both"/>
        <w:rPr>
          <w:sz w:val="24"/>
          <w:szCs w:val="24"/>
        </w:rPr>
      </w:pPr>
      <w:r w:rsidRPr="00937A29">
        <w:rPr>
          <w:sz w:val="24"/>
          <w:szCs w:val="24"/>
        </w:rPr>
        <w:t xml:space="preserve">         12.5.3. в части возмещения вреда лицам, имеющим право на возмещение ущерба в связи со смертью потерпевшего  (кормильца):</w:t>
      </w:r>
    </w:p>
    <w:p w:rsidR="00AA6102" w:rsidRPr="00937A29" w:rsidRDefault="00AA6102" w:rsidP="00AA6102">
      <w:pPr>
        <w:ind w:firstLine="708"/>
        <w:jc w:val="both"/>
        <w:rPr>
          <w:sz w:val="24"/>
          <w:szCs w:val="24"/>
        </w:rPr>
      </w:pPr>
      <w:r w:rsidRPr="00937A29">
        <w:rPr>
          <w:sz w:val="24"/>
          <w:szCs w:val="24"/>
        </w:rPr>
        <w:t xml:space="preserve"> - часть заработка, которого в случае смерти потерпевшего лишились лица, состоящие на его иждивении, или имеющие право на получение от него содержания;</w:t>
      </w:r>
    </w:p>
    <w:p w:rsidR="00AA6102" w:rsidRPr="00937A29" w:rsidRDefault="00AA6102" w:rsidP="00AA6102">
      <w:pPr>
        <w:ind w:left="120"/>
        <w:jc w:val="both"/>
        <w:rPr>
          <w:sz w:val="24"/>
          <w:szCs w:val="24"/>
        </w:rPr>
      </w:pPr>
      <w:r w:rsidRPr="00937A29">
        <w:rPr>
          <w:sz w:val="24"/>
          <w:szCs w:val="24"/>
        </w:rPr>
        <w:t xml:space="preserve"> </w:t>
      </w:r>
      <w:r w:rsidRPr="00937A29">
        <w:rPr>
          <w:sz w:val="24"/>
          <w:szCs w:val="24"/>
        </w:rPr>
        <w:tab/>
        <w:t xml:space="preserve"> - расходы на погребение</w:t>
      </w:r>
      <w:r w:rsidR="009941C3">
        <w:rPr>
          <w:sz w:val="24"/>
          <w:szCs w:val="24"/>
        </w:rPr>
        <w:t xml:space="preserve"> </w:t>
      </w:r>
      <w:r w:rsidR="009941C3" w:rsidRPr="000C09A3">
        <w:rPr>
          <w:sz w:val="24"/>
          <w:szCs w:val="24"/>
        </w:rPr>
        <w:t>(подтверждаются счетами, чеками, договорами, квитанциями).</w:t>
      </w:r>
    </w:p>
    <w:p w:rsidR="00AA6102" w:rsidRPr="00937A29" w:rsidRDefault="00AA6102" w:rsidP="00AA6102">
      <w:pPr>
        <w:jc w:val="both"/>
        <w:rPr>
          <w:sz w:val="24"/>
          <w:szCs w:val="24"/>
        </w:rPr>
      </w:pPr>
      <w:r w:rsidRPr="00937A29">
        <w:rPr>
          <w:sz w:val="24"/>
          <w:szCs w:val="24"/>
        </w:rPr>
        <w:t xml:space="preserve">         12.5.4. в части возмещения вреда, причиненного окружающей среде: в размере затрат на восстановление нарушенного состояния окружающей среды в соответствии с проектами рекультивационных и иных восстановительных работ, или в соответствии с таксами и методиками исчисления размера вреда окружающей среде, утвержденными органами государственно власти.</w:t>
      </w:r>
    </w:p>
    <w:p w:rsidR="00AA6102" w:rsidRPr="00937A29" w:rsidRDefault="00AA6102" w:rsidP="00AA6102">
      <w:pPr>
        <w:jc w:val="both"/>
        <w:rPr>
          <w:sz w:val="24"/>
          <w:szCs w:val="24"/>
        </w:rPr>
      </w:pPr>
      <w:r w:rsidRPr="00937A29">
        <w:rPr>
          <w:i/>
          <w:sz w:val="24"/>
          <w:szCs w:val="24"/>
        </w:rPr>
        <w:t xml:space="preserve">  </w:t>
      </w:r>
      <w:r w:rsidRPr="00937A29">
        <w:rPr>
          <w:sz w:val="24"/>
          <w:szCs w:val="24"/>
        </w:rPr>
        <w:t xml:space="preserve">   12.6. Документы, перечисленные в п. 12.4 настоящих Правил представляются в виде оригиналов, а в случае невозможности представления оригиналов – в виде надлежащим образом заверенных копий.</w:t>
      </w:r>
    </w:p>
    <w:p w:rsidR="00AA6102" w:rsidRPr="00937A29" w:rsidRDefault="00AA6102" w:rsidP="00AA6102">
      <w:pPr>
        <w:jc w:val="both"/>
        <w:rPr>
          <w:sz w:val="24"/>
          <w:szCs w:val="24"/>
        </w:rPr>
      </w:pPr>
      <w:r w:rsidRPr="00937A29">
        <w:rPr>
          <w:sz w:val="24"/>
          <w:szCs w:val="24"/>
        </w:rPr>
        <w:lastRenderedPageBreak/>
        <w:t xml:space="preserve">     12.7. Документы, указанные в п. 12.4 настоящих Правил или вступившее в законную силу решение суда должны быть представлены Страховщику не позднее 5 (пяти) дней со дня их получения Страхователем (лицом,</w:t>
      </w:r>
      <w:r w:rsidRPr="00937A29">
        <w:t xml:space="preserve"> </w:t>
      </w:r>
      <w:r w:rsidRPr="00937A29">
        <w:rPr>
          <w:snapToGrid w:val="0"/>
          <w:sz w:val="24"/>
          <w:szCs w:val="24"/>
        </w:rPr>
        <w:t>риск гражданской ответственности которого застрахован</w:t>
      </w:r>
      <w:r w:rsidRPr="00937A29">
        <w:rPr>
          <w:sz w:val="24"/>
          <w:szCs w:val="24"/>
        </w:rPr>
        <w:t xml:space="preserve">). </w:t>
      </w:r>
    </w:p>
    <w:p w:rsidR="00AA6102" w:rsidRPr="00937A29" w:rsidRDefault="00AA6102" w:rsidP="00AA6102">
      <w:pPr>
        <w:jc w:val="both"/>
      </w:pPr>
      <w:r w:rsidRPr="00937A29">
        <w:rPr>
          <w:sz w:val="24"/>
          <w:szCs w:val="24"/>
        </w:rPr>
        <w:t xml:space="preserve">     12.8. </w:t>
      </w:r>
      <w:r w:rsidR="00A97FEA">
        <w:rPr>
          <w:sz w:val="24"/>
          <w:szCs w:val="24"/>
        </w:rPr>
        <w:t xml:space="preserve"> </w:t>
      </w:r>
      <w:r w:rsidRPr="00937A29">
        <w:rPr>
          <w:sz w:val="24"/>
          <w:szCs w:val="24"/>
        </w:rPr>
        <w:t>В случае досудебного урегулирования требования о возмещении вреда, выплата страхового возмещения производится при условии наличия у Страховщика всех необходимых документов, подтверждающих факт наступления страхового случая и размер причиненного ущерба.</w:t>
      </w:r>
      <w:r w:rsidRPr="00937A29">
        <w:t xml:space="preserve"> </w:t>
      </w:r>
    </w:p>
    <w:p w:rsidR="00A97FEA" w:rsidRPr="000C09A3" w:rsidRDefault="00AA6102" w:rsidP="00AA6102">
      <w:pPr>
        <w:jc w:val="both"/>
        <w:rPr>
          <w:sz w:val="24"/>
          <w:szCs w:val="24"/>
        </w:rPr>
      </w:pPr>
      <w:r w:rsidRPr="00937A29">
        <w:t xml:space="preserve">      </w:t>
      </w:r>
      <w:r w:rsidRPr="000C09A3">
        <w:rPr>
          <w:sz w:val="24"/>
          <w:szCs w:val="24"/>
        </w:rPr>
        <w:t>12.9.</w:t>
      </w:r>
      <w:r w:rsidR="00A97FEA" w:rsidRPr="000C09A3">
        <w:rPr>
          <w:sz w:val="24"/>
          <w:szCs w:val="24"/>
        </w:rPr>
        <w:t xml:space="preserve"> </w:t>
      </w:r>
      <w:r w:rsidRPr="000C09A3">
        <w:rPr>
          <w:sz w:val="24"/>
          <w:szCs w:val="24"/>
        </w:rPr>
        <w:t xml:space="preserve"> Страховщик вправе</w:t>
      </w:r>
      <w:r w:rsidR="00A97FEA" w:rsidRPr="000C09A3">
        <w:rPr>
          <w:sz w:val="24"/>
          <w:szCs w:val="24"/>
        </w:rPr>
        <w:t xml:space="preserve"> при необходимости, дополнительно письменно </w:t>
      </w:r>
      <w:r w:rsidRPr="000C09A3">
        <w:rPr>
          <w:sz w:val="24"/>
          <w:szCs w:val="24"/>
        </w:rPr>
        <w:t>запросить иные документы,</w:t>
      </w:r>
      <w:r w:rsidR="00A97FEA" w:rsidRPr="000C09A3">
        <w:rPr>
          <w:sz w:val="24"/>
          <w:szCs w:val="24"/>
        </w:rPr>
        <w:t xml:space="preserve"> касающиеся обстоятельств</w:t>
      </w:r>
      <w:r w:rsidR="002C0BDF" w:rsidRPr="000C09A3">
        <w:rPr>
          <w:sz w:val="24"/>
          <w:szCs w:val="24"/>
        </w:rPr>
        <w:t xml:space="preserve"> </w:t>
      </w:r>
      <w:r w:rsidR="00A97FEA" w:rsidRPr="000C09A3">
        <w:rPr>
          <w:sz w:val="24"/>
          <w:szCs w:val="24"/>
        </w:rPr>
        <w:t xml:space="preserve">происшествия (события), необходимых для принятия решения о признании произошедшего события страховым случаем.  </w:t>
      </w:r>
      <w:r w:rsidRPr="000C09A3">
        <w:rPr>
          <w:sz w:val="24"/>
          <w:szCs w:val="24"/>
        </w:rPr>
        <w:t xml:space="preserve"> </w:t>
      </w:r>
    </w:p>
    <w:p w:rsidR="00A97FEA" w:rsidRPr="000C09A3" w:rsidRDefault="00A97FEA" w:rsidP="00AA6102">
      <w:pPr>
        <w:jc w:val="both"/>
        <w:rPr>
          <w:sz w:val="24"/>
          <w:szCs w:val="24"/>
        </w:rPr>
      </w:pPr>
      <w:r w:rsidRPr="000C09A3">
        <w:rPr>
          <w:sz w:val="24"/>
          <w:szCs w:val="24"/>
        </w:rPr>
        <w:tab/>
        <w:t xml:space="preserve">Если соответствующие компетентные органы отказали в выдаче каких-либо документов, запрошенных Страховщиком, Страхователь (Выгодоприобретатель) направляет Страховщику копию соответствующего запроса и письменного ответа на него. </w:t>
      </w:r>
    </w:p>
    <w:p w:rsidR="00F81F00" w:rsidRPr="00937A29" w:rsidRDefault="00AA6102" w:rsidP="00AA6102">
      <w:pPr>
        <w:pStyle w:val="ab"/>
        <w:ind w:firstLine="0"/>
        <w:rPr>
          <w:rFonts w:ascii="Times New Roman" w:hAnsi="Times New Roman" w:cs="Times New Roman"/>
        </w:rPr>
      </w:pPr>
      <w:r w:rsidRPr="00937A29">
        <w:t xml:space="preserve">    </w:t>
      </w:r>
      <w:r w:rsidRPr="00937A29">
        <w:rPr>
          <w:rFonts w:ascii="Times New Roman" w:hAnsi="Times New Roman"/>
        </w:rPr>
        <w:t xml:space="preserve"> 12.10. </w:t>
      </w:r>
      <w:r w:rsidR="00F81F00" w:rsidRPr="00937A29">
        <w:t>В случае досудебного урегулирования требования о возмещении вреда, Страховщик</w:t>
      </w:r>
      <w:r w:rsidR="00F81F00" w:rsidRPr="00937A29">
        <w:rPr>
          <w:rFonts w:ascii="Times New Roman" w:hAnsi="Times New Roman"/>
        </w:rPr>
        <w:t xml:space="preserve"> с целью определения размера причиненного вреда имеет право </w:t>
      </w:r>
      <w:r w:rsidR="00F81F00" w:rsidRPr="00937A29">
        <w:t xml:space="preserve">привлечь независимое экспертное учреждение и произвести выплату страхового возмещения на основании </w:t>
      </w:r>
      <w:r w:rsidR="00F81F00" w:rsidRPr="00937A29">
        <w:rPr>
          <w:rFonts w:ascii="Times New Roman" w:hAnsi="Times New Roman"/>
        </w:rPr>
        <w:t xml:space="preserve">этого </w:t>
      </w:r>
      <w:r w:rsidR="00F81F00" w:rsidRPr="00937A29">
        <w:t>экспертного заключения.</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rPr>
        <w:t xml:space="preserve">     </w:t>
      </w:r>
      <w:r w:rsidRPr="00937A29">
        <w:rPr>
          <w:rFonts w:ascii="Times New Roman" w:hAnsi="Times New Roman" w:cs="Times New Roman"/>
        </w:rPr>
        <w:t>12.11. Если Страхователь (</w:t>
      </w:r>
      <w:r w:rsidRPr="00937A29">
        <w:rPr>
          <w:rFonts w:ascii="Times New Roman" w:hAnsi="Times New Roman"/>
        </w:rPr>
        <w:t>лицо, риск гражданской ответственности которого застрахован</w:t>
      </w:r>
      <w:r w:rsidRPr="00937A29">
        <w:rPr>
          <w:rFonts w:ascii="Times New Roman" w:hAnsi="Times New Roman" w:cs="Times New Roman"/>
        </w:rPr>
        <w:t>) сам компенсировал вред, причиненный третьим лицам, то возмещение может быть выплачено Страхователю (</w:t>
      </w:r>
      <w:r w:rsidRPr="00937A29">
        <w:rPr>
          <w:rFonts w:ascii="Times New Roman" w:hAnsi="Times New Roman"/>
        </w:rPr>
        <w:t>лицу, риск гражданской ответственности которого застрахован</w:t>
      </w:r>
      <w:r w:rsidRPr="00937A29">
        <w:rPr>
          <w:rFonts w:ascii="Times New Roman" w:hAnsi="Times New Roman" w:cs="Times New Roman"/>
        </w:rPr>
        <w:t>) в соответствии с условиями договора страхования и при условии представления Страхователем (</w:t>
      </w:r>
      <w:r w:rsidRPr="00937A29">
        <w:rPr>
          <w:rFonts w:ascii="Times New Roman" w:hAnsi="Times New Roman"/>
        </w:rPr>
        <w:t>лицом, риск гражданской ответственности которого застрахован</w:t>
      </w:r>
      <w:r w:rsidRPr="00937A29">
        <w:rPr>
          <w:rFonts w:ascii="Times New Roman" w:hAnsi="Times New Roman" w:cs="Times New Roman"/>
        </w:rPr>
        <w:t>):</w:t>
      </w:r>
    </w:p>
    <w:p w:rsidR="00AA6102" w:rsidRPr="00937A29" w:rsidRDefault="00AA6102" w:rsidP="00AA6102">
      <w:pPr>
        <w:pStyle w:val="ab"/>
        <w:ind w:firstLine="708"/>
        <w:rPr>
          <w:rFonts w:ascii="Times New Roman" w:hAnsi="Times New Roman" w:cs="Times New Roman"/>
        </w:rPr>
      </w:pPr>
      <w:r w:rsidRPr="00937A29">
        <w:rPr>
          <w:rFonts w:ascii="Times New Roman" w:hAnsi="Times New Roman" w:cs="Times New Roman"/>
        </w:rPr>
        <w:t>а) надлежащим образом оформленного письменного уведомления об удовлетворении требований Выгодоприобретателя о возмещении причиненного вреда и документов, подтверждающих оплату причиненного ущерба;</w:t>
      </w:r>
    </w:p>
    <w:p w:rsidR="00AA6102" w:rsidRPr="00937A29" w:rsidRDefault="00AA6102" w:rsidP="00AA6102">
      <w:pPr>
        <w:pStyle w:val="ab"/>
        <w:ind w:firstLine="708"/>
        <w:rPr>
          <w:rFonts w:ascii="Times New Roman" w:hAnsi="Times New Roman" w:cs="Times New Roman"/>
        </w:rPr>
      </w:pPr>
      <w:r w:rsidRPr="00937A29">
        <w:rPr>
          <w:rFonts w:ascii="Times New Roman" w:hAnsi="Times New Roman" w:cs="Times New Roman"/>
        </w:rPr>
        <w:t xml:space="preserve">б)   документов, перечисленных в пунктах 12.4; 12.5 настоящих Правил </w:t>
      </w:r>
      <w:r w:rsidRPr="00937A29">
        <w:t>или вступившее в законную силу решение</w:t>
      </w:r>
      <w:r w:rsidRPr="00937A29">
        <w:rPr>
          <w:rFonts w:ascii="Times New Roman" w:hAnsi="Times New Roman"/>
        </w:rPr>
        <w:t xml:space="preserve"> суда.</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12.12. Если ущерб причинен нескольким Выгодоприобретателям и общий размер ущерба превышает страховую сумму, то возмещение каждому Выгодоприобретателю выплачивается пропорционально отношению размера причиненного ему ущерба к размеру ущерба, причиненному всем Выгодоприобретателям, известным Страховщику на момент осуществления страховых выплат.</w:t>
      </w:r>
    </w:p>
    <w:p w:rsidR="00AA6102" w:rsidRPr="00937A29" w:rsidRDefault="00AA6102" w:rsidP="00AA6102">
      <w:pPr>
        <w:pStyle w:val="ab"/>
        <w:ind w:firstLine="0"/>
        <w:rPr>
          <w:rFonts w:ascii="Times New Roman" w:hAnsi="Times New Roman"/>
        </w:rPr>
      </w:pPr>
      <w:r w:rsidRPr="00937A29">
        <w:rPr>
          <w:rFonts w:ascii="Times New Roman" w:hAnsi="Times New Roman" w:cs="Times New Roman"/>
        </w:rPr>
        <w:t xml:space="preserve">     12.13. Сумма страхового возмещения выплачивается Страховщиком за вычетом обусловленной   договором страхования франшизы. </w:t>
      </w:r>
      <w:r w:rsidRPr="00937A29">
        <w:t>В случа</w:t>
      </w:r>
      <w:r w:rsidRPr="00937A29">
        <w:rPr>
          <w:rFonts w:ascii="Times New Roman" w:hAnsi="Times New Roman"/>
        </w:rPr>
        <w:t>е</w:t>
      </w:r>
      <w:r w:rsidRPr="00937A29">
        <w:t xml:space="preserve">, </w:t>
      </w:r>
      <w:r w:rsidRPr="00937A29">
        <w:rPr>
          <w:rFonts w:ascii="Times New Roman" w:hAnsi="Times New Roman"/>
        </w:rPr>
        <w:t xml:space="preserve">выплаты страхового </w:t>
      </w:r>
      <w:r w:rsidRPr="00937A29">
        <w:t>возмещ</w:t>
      </w:r>
      <w:r w:rsidRPr="00937A29">
        <w:rPr>
          <w:rFonts w:ascii="Times New Roman" w:hAnsi="Times New Roman"/>
        </w:rPr>
        <w:t>ения</w:t>
      </w:r>
      <w:r w:rsidRPr="00937A29">
        <w:t xml:space="preserve"> </w:t>
      </w:r>
      <w:r w:rsidRPr="00937A29">
        <w:rPr>
          <w:rFonts w:ascii="Times New Roman" w:hAnsi="Times New Roman"/>
        </w:rPr>
        <w:t>двум и более Выгодоприобретателям</w:t>
      </w:r>
      <w:r w:rsidRPr="00937A29">
        <w:t>,</w:t>
      </w:r>
      <w:r w:rsidRPr="00937A29">
        <w:rPr>
          <w:rFonts w:ascii="Times New Roman" w:hAnsi="Times New Roman"/>
        </w:rPr>
        <w:t xml:space="preserve"> вычитаемая часть франшизы в отношении каждого Выгодоприобретателя  определяется </w:t>
      </w:r>
      <w:r w:rsidRPr="00937A29">
        <w:t>пропорционально отношению</w:t>
      </w:r>
      <w:r w:rsidRPr="00937A29">
        <w:rPr>
          <w:rFonts w:ascii="Times New Roman" w:hAnsi="Times New Roman"/>
        </w:rPr>
        <w:t xml:space="preserve"> размера страховой выплаты к общей сумме страховых выплат по наступившему страховому случаю.</w:t>
      </w:r>
    </w:p>
    <w:p w:rsidR="00AA6102" w:rsidRPr="00937A29" w:rsidRDefault="00AA6102" w:rsidP="00AA6102">
      <w:pPr>
        <w:pStyle w:val="ab"/>
        <w:ind w:firstLine="0"/>
        <w:rPr>
          <w:rFonts w:ascii="Times New Roman" w:hAnsi="Times New Roman"/>
        </w:rPr>
      </w:pPr>
      <w:r w:rsidRPr="00937A29">
        <w:t xml:space="preserve">   </w:t>
      </w:r>
      <w:r w:rsidRPr="00937A29">
        <w:rPr>
          <w:rFonts w:ascii="Times New Roman" w:hAnsi="Times New Roman"/>
        </w:rPr>
        <w:t xml:space="preserve"> </w:t>
      </w:r>
      <w:r w:rsidRPr="00937A29">
        <w:t xml:space="preserve"> </w:t>
      </w:r>
      <w:r w:rsidRPr="00937A29">
        <w:rPr>
          <w:rFonts w:ascii="Times New Roman" w:hAnsi="Times New Roman"/>
        </w:rPr>
        <w:t>12.14. Выплата  страхового возмещения производится в российских рублях.</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12.15. Страховщик в течение 15 рабочих дней со дня получения документов, указанных в пунктах </w:t>
      </w:r>
    </w:p>
    <w:p w:rsidR="00AA6102" w:rsidRPr="00937A29" w:rsidRDefault="00AA6102" w:rsidP="00AA6102">
      <w:pPr>
        <w:pStyle w:val="ab"/>
        <w:ind w:firstLine="0"/>
        <w:rPr>
          <w:rFonts w:ascii="Times New Roman" w:hAnsi="Times New Roman" w:cs="Times New Roman"/>
          <w:strike/>
        </w:rPr>
      </w:pPr>
      <w:r w:rsidRPr="00937A29">
        <w:rPr>
          <w:rFonts w:ascii="Times New Roman" w:hAnsi="Times New Roman" w:cs="Times New Roman"/>
        </w:rPr>
        <w:t>12.4</w:t>
      </w:r>
      <w:r w:rsidR="00D360AB" w:rsidRPr="00D360AB">
        <w:rPr>
          <w:rFonts w:ascii="Times New Roman" w:hAnsi="Times New Roman" w:cs="Times New Roman"/>
        </w:rPr>
        <w:t xml:space="preserve">, </w:t>
      </w:r>
      <w:r w:rsidRPr="00937A29">
        <w:rPr>
          <w:rFonts w:ascii="Times New Roman" w:hAnsi="Times New Roman" w:cs="Times New Roman"/>
        </w:rPr>
        <w:t>12.5 и 12.9 настоящих Правил, составляет страховой акт, на основании которого осуществляется страховая выплата, либо направляет письменное извещение о полном или частичном отказе в выплате с указанием причин отказа.</w:t>
      </w:r>
    </w:p>
    <w:p w:rsidR="00AA6102" w:rsidRPr="00937A29" w:rsidRDefault="00AA6102" w:rsidP="00AA6102">
      <w:pPr>
        <w:pStyle w:val="ab"/>
        <w:ind w:firstLine="0"/>
        <w:rPr>
          <w:rFonts w:ascii="Times New Roman" w:hAnsi="Times New Roman"/>
        </w:rPr>
      </w:pPr>
      <w:r w:rsidRPr="00937A29">
        <w:rPr>
          <w:rFonts w:ascii="Times New Roman" w:hAnsi="Times New Roman"/>
        </w:rPr>
        <w:t xml:space="preserve">     12.16. </w:t>
      </w:r>
      <w:r w:rsidRPr="00937A29">
        <w:rPr>
          <w:rFonts w:ascii="Times New Roman" w:hAnsi="Times New Roman" w:cs="Times New Roman"/>
        </w:rPr>
        <w:t>Страховщик вправе продлить срок указанный в п.12.15 настоящих Правил в случае:</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а)  назначения дополнительной экспертизы с целью определения обстоятельств наступления события, обладающего признаками страхового случая и размера причиненного ущерба. Расходы на проведение дополнительной экспертизы несет Сторона, по инициативе которой она назначена;</w:t>
      </w:r>
    </w:p>
    <w:p w:rsidR="00AA6102" w:rsidRPr="00937A29" w:rsidRDefault="00AA6102" w:rsidP="00AA6102">
      <w:pPr>
        <w:pStyle w:val="ab"/>
        <w:ind w:firstLine="0"/>
        <w:rPr>
          <w:rFonts w:ascii="Times New Roman" w:hAnsi="Times New Roman"/>
        </w:rPr>
      </w:pPr>
      <w:r w:rsidRPr="00937A29">
        <w:rPr>
          <w:rFonts w:ascii="Times New Roman" w:hAnsi="Times New Roman" w:cs="Times New Roman"/>
        </w:rPr>
        <w:t xml:space="preserve">         </w:t>
      </w:r>
      <w:r w:rsidRPr="00937A29">
        <w:rPr>
          <w:rFonts w:cs="Times New Roman"/>
        </w:rPr>
        <w:t>б)</w:t>
      </w:r>
      <w:r w:rsidRPr="00937A29">
        <w:rPr>
          <w:rFonts w:ascii="Times New Roman" w:hAnsi="Times New Roman" w:cs="Times New Roman"/>
        </w:rPr>
        <w:t xml:space="preserve"> необходимости </w:t>
      </w:r>
      <w:r w:rsidRPr="00937A29">
        <w:t>представлени</w:t>
      </w:r>
      <w:r w:rsidRPr="00937A29">
        <w:rPr>
          <w:rFonts w:ascii="Times New Roman" w:hAnsi="Times New Roman"/>
        </w:rPr>
        <w:t>я</w:t>
      </w:r>
      <w:r w:rsidRPr="00937A29">
        <w:rPr>
          <w:rFonts w:ascii="Times New Roman" w:hAnsi="Times New Roman"/>
          <w:i/>
        </w:rPr>
        <w:t xml:space="preserve"> </w:t>
      </w:r>
      <w:r w:rsidRPr="00937A29">
        <w:rPr>
          <w:rFonts w:ascii="Times New Roman" w:hAnsi="Times New Roman"/>
        </w:rPr>
        <w:t>дополнительных</w:t>
      </w:r>
      <w:r w:rsidRPr="00937A29">
        <w:t xml:space="preserve"> документов</w:t>
      </w:r>
      <w:r w:rsidRPr="00937A29">
        <w:rPr>
          <w:rFonts w:ascii="Times New Roman" w:hAnsi="Times New Roman"/>
        </w:rPr>
        <w:t>, а также</w:t>
      </w:r>
      <w:r w:rsidRPr="00937A29">
        <w:t xml:space="preserve"> результатов производства по уголовному или гражданскому делу, либо делу об административном правонарушении</w:t>
      </w:r>
      <w:r w:rsidRPr="00937A29">
        <w:rPr>
          <w:rFonts w:ascii="Times New Roman" w:hAnsi="Times New Roman"/>
        </w:rPr>
        <w:t xml:space="preserve"> для</w:t>
      </w:r>
      <w:r w:rsidRPr="00937A29">
        <w:t xml:space="preserve"> выяснени</w:t>
      </w:r>
      <w:r w:rsidRPr="00937A29">
        <w:rPr>
          <w:rFonts w:ascii="Times New Roman" w:hAnsi="Times New Roman"/>
        </w:rPr>
        <w:t>я</w:t>
      </w:r>
      <w:r w:rsidRPr="00937A29">
        <w:t xml:space="preserve"> обстоятельст</w:t>
      </w:r>
      <w:r w:rsidRPr="00937A29">
        <w:rPr>
          <w:rFonts w:ascii="Times New Roman" w:hAnsi="Times New Roman"/>
        </w:rPr>
        <w:t>в</w:t>
      </w:r>
      <w:r w:rsidRPr="00937A29">
        <w:t xml:space="preserve"> </w:t>
      </w:r>
      <w:r w:rsidRPr="00937A29">
        <w:rPr>
          <w:rFonts w:ascii="Times New Roman" w:hAnsi="Times New Roman" w:cs="Times New Roman"/>
        </w:rPr>
        <w:t>наступления события, обладающего признаками страхового случая и определения размера причиненного ущерба.</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В этом случае срок, указанный в п.12.15 настоящих Правил, исчисляется с даты получения Страховщиком всех </w:t>
      </w:r>
      <w:r w:rsidRPr="00937A29">
        <w:rPr>
          <w:rFonts w:ascii="Times New Roman" w:hAnsi="Times New Roman"/>
        </w:rPr>
        <w:t>дополнительных</w:t>
      </w:r>
      <w:r w:rsidRPr="00937A29">
        <w:t xml:space="preserve"> документов</w:t>
      </w:r>
      <w:r w:rsidRPr="00937A29">
        <w:rPr>
          <w:rFonts w:ascii="Times New Roman" w:hAnsi="Times New Roman"/>
        </w:rPr>
        <w:t>, в том числе</w:t>
      </w:r>
      <w:r w:rsidRPr="00937A29">
        <w:t xml:space="preserve"> результатов производства по уголовному или гражданскому делу, либо делу об административном правонарушении</w:t>
      </w:r>
      <w:r w:rsidRPr="00937A29">
        <w:rPr>
          <w:rFonts w:ascii="Times New Roman" w:hAnsi="Times New Roman"/>
        </w:rPr>
        <w:t>.</w:t>
      </w:r>
    </w:p>
    <w:p w:rsidR="00AA6102" w:rsidRPr="00937A29" w:rsidRDefault="00AA6102" w:rsidP="00AA6102">
      <w:pPr>
        <w:jc w:val="both"/>
        <w:rPr>
          <w:sz w:val="24"/>
          <w:szCs w:val="24"/>
        </w:rPr>
      </w:pPr>
      <w:r w:rsidRPr="00937A29">
        <w:t xml:space="preserve">     </w:t>
      </w:r>
      <w:r w:rsidRPr="00937A29">
        <w:rPr>
          <w:sz w:val="24"/>
          <w:szCs w:val="24"/>
        </w:rPr>
        <w:t>12.17. В случае признания Страховщиком события на случай наступления которого осуществляется страхование страховым случаем, выплата страхового возмещения производится в течение 10 дней</w:t>
      </w:r>
      <w:r w:rsidRPr="00937A29">
        <w:rPr>
          <w:b/>
          <w:sz w:val="24"/>
          <w:szCs w:val="24"/>
        </w:rPr>
        <w:t xml:space="preserve"> </w:t>
      </w:r>
      <w:r w:rsidRPr="00937A29">
        <w:rPr>
          <w:sz w:val="24"/>
          <w:szCs w:val="24"/>
        </w:rPr>
        <w:t>после подписания Страховщиком и Выгодоприобретателем или Страхователем (лицом, риск гражданской ответственности которого застрахован) страхового акта.</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b/>
        </w:rPr>
        <w:lastRenderedPageBreak/>
        <w:t xml:space="preserve">        </w:t>
      </w:r>
      <w:r w:rsidRPr="00937A29">
        <w:rPr>
          <w:rFonts w:ascii="Times New Roman" w:hAnsi="Times New Roman" w:cs="Times New Roman"/>
        </w:rPr>
        <w:t xml:space="preserve"> Днем выплаты страхового возмещения при наличном расчете считается день получения денежных средств Выгодоприобретателем или Страхователем (</w:t>
      </w:r>
      <w:r w:rsidRPr="00937A29">
        <w:rPr>
          <w:rFonts w:ascii="Times New Roman" w:hAnsi="Times New Roman"/>
        </w:rPr>
        <w:t>лицом, риск гражданской ответственности которого застрахован</w:t>
      </w:r>
      <w:r w:rsidRPr="00937A29">
        <w:rPr>
          <w:rFonts w:ascii="Times New Roman" w:hAnsi="Times New Roman" w:cs="Times New Roman"/>
        </w:rPr>
        <w:t>) в кассе Страховщика, при безналичном расчете – день списания денежных средств с расчетного счета Страховщика.</w:t>
      </w:r>
    </w:p>
    <w:p w:rsidR="00AA6102" w:rsidRPr="00937A29" w:rsidRDefault="00AA6102" w:rsidP="00AA6102">
      <w:pPr>
        <w:spacing w:line="360" w:lineRule="auto"/>
        <w:jc w:val="both"/>
        <w:rPr>
          <w:sz w:val="24"/>
          <w:szCs w:val="24"/>
        </w:rPr>
      </w:pPr>
    </w:p>
    <w:p w:rsidR="00AA6102" w:rsidRPr="00937A29" w:rsidRDefault="00AA6102" w:rsidP="00AA6102">
      <w:pPr>
        <w:pStyle w:val="ab"/>
        <w:spacing w:line="312" w:lineRule="auto"/>
        <w:jc w:val="center"/>
        <w:rPr>
          <w:rFonts w:ascii="Times New Roman" w:hAnsi="Times New Roman" w:cs="Times New Roman"/>
          <w:b/>
        </w:rPr>
      </w:pPr>
      <w:r w:rsidRPr="00937A29">
        <w:rPr>
          <w:rFonts w:ascii="Times New Roman" w:hAnsi="Times New Roman"/>
          <w:b/>
        </w:rPr>
        <w:t>Раздел</w:t>
      </w:r>
      <w:r w:rsidRPr="00937A29">
        <w:rPr>
          <w:rFonts w:ascii="Times New Roman" w:hAnsi="Times New Roman" w:cs="Times New Roman"/>
          <w:b/>
        </w:rPr>
        <w:t xml:space="preserve"> 13.   ПРАВА И ОБЯЗАННОСТИ СТРАХОВАТЕЛЯ  И  СТРАХОВЩИКА.</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13.1. Страхователь имеет право:</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13.1.1. получить информацию о Страховщике в соответствии с действующим законодательством Российской Федерации;</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13.1.2. в соответствии с действующим законодательством Российской Федерации и  Правилами страхования досрочно расторгнуть договор страхования.</w:t>
      </w:r>
    </w:p>
    <w:p w:rsidR="00AA6102" w:rsidRDefault="00AA6102" w:rsidP="00AA6102">
      <w:pPr>
        <w:pStyle w:val="ab"/>
        <w:ind w:firstLine="0"/>
        <w:rPr>
          <w:rFonts w:ascii="Times New Roman" w:hAnsi="Times New Roman" w:cs="Times New Roman"/>
          <w:lang w:val="en-US"/>
        </w:rPr>
      </w:pPr>
      <w:r w:rsidRPr="00937A29">
        <w:rPr>
          <w:rFonts w:ascii="Times New Roman" w:hAnsi="Times New Roman" w:cs="Times New Roman"/>
          <w:b/>
        </w:rPr>
        <w:t xml:space="preserve">    </w:t>
      </w:r>
      <w:r w:rsidRPr="00937A29">
        <w:rPr>
          <w:rFonts w:ascii="Times New Roman" w:hAnsi="Times New Roman" w:cs="Times New Roman"/>
        </w:rPr>
        <w:t xml:space="preserve">13.2. Страхователь обязан: </w:t>
      </w:r>
    </w:p>
    <w:p w:rsidR="00FC33BE" w:rsidRPr="000C09A3" w:rsidRDefault="00FC33BE" w:rsidP="00FC33BE">
      <w:pPr>
        <w:pStyle w:val="ab"/>
        <w:ind w:firstLine="0"/>
        <w:rPr>
          <w:rFonts w:ascii="Times New Roman" w:hAnsi="Times New Roman" w:cs="Times New Roman"/>
        </w:rPr>
      </w:pPr>
      <w:r w:rsidRPr="009C72CA">
        <w:rPr>
          <w:rFonts w:ascii="Times New Roman" w:hAnsi="Times New Roman" w:cs="Times New Roman"/>
          <w:color w:val="FF0000"/>
        </w:rPr>
        <w:t xml:space="preserve">         </w:t>
      </w:r>
      <w:r w:rsidRPr="000C09A3">
        <w:rPr>
          <w:rFonts w:ascii="Times New Roman" w:hAnsi="Times New Roman" w:cs="Times New Roman"/>
        </w:rPr>
        <w:t xml:space="preserve">13.2.1. при заключении договора страхования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 </w:t>
      </w:r>
    </w:p>
    <w:p w:rsidR="00FC33BE" w:rsidRPr="000C09A3" w:rsidRDefault="00FC33BE" w:rsidP="00FC33BE">
      <w:pPr>
        <w:pStyle w:val="ab"/>
        <w:ind w:firstLine="0"/>
        <w:rPr>
          <w:rFonts w:ascii="Times New Roman" w:hAnsi="Times New Roman" w:cs="Times New Roman"/>
        </w:rPr>
      </w:pPr>
      <w:r w:rsidRPr="000C09A3">
        <w:rPr>
          <w:rFonts w:ascii="Times New Roman" w:hAnsi="Times New Roman" w:cs="Times New Roman"/>
        </w:rPr>
        <w:t xml:space="preserve">         13.2.2. Существенными признаются, во всяком случае, обстоятельства, определенно оговоренные в договоре страхования или заявлении на страхование и приложениях к нему (Приложение № 1 к Правилам Страхования).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13.2.</w:t>
      </w:r>
      <w:r w:rsidR="00FC33BE" w:rsidRPr="00FC33BE">
        <w:rPr>
          <w:rFonts w:ascii="Times New Roman" w:hAnsi="Times New Roman" w:cs="Times New Roman"/>
        </w:rPr>
        <w:t>3</w:t>
      </w:r>
      <w:r w:rsidRPr="00937A29">
        <w:rPr>
          <w:rFonts w:ascii="Times New Roman" w:hAnsi="Times New Roman" w:cs="Times New Roman"/>
        </w:rPr>
        <w:t>. своевременно и в полном объеме уплатить страховую премию (взносы) установленную договором страхования;</w:t>
      </w:r>
    </w:p>
    <w:p w:rsidR="00AA6102" w:rsidRPr="00937A29" w:rsidRDefault="00AA6102" w:rsidP="00AA6102">
      <w:pPr>
        <w:jc w:val="both"/>
        <w:rPr>
          <w:sz w:val="24"/>
          <w:szCs w:val="24"/>
        </w:rPr>
      </w:pPr>
      <w:r w:rsidRPr="00937A29">
        <w:rPr>
          <w:sz w:val="24"/>
          <w:szCs w:val="24"/>
        </w:rPr>
        <w:t xml:space="preserve">        13.2.</w:t>
      </w:r>
      <w:r w:rsidR="00FC33BE">
        <w:rPr>
          <w:sz w:val="24"/>
          <w:szCs w:val="24"/>
          <w:lang w:val="en-US"/>
        </w:rPr>
        <w:t>4</w:t>
      </w:r>
      <w:r w:rsidRPr="00937A29">
        <w:rPr>
          <w:sz w:val="24"/>
          <w:szCs w:val="24"/>
        </w:rPr>
        <w:t>. Страхователь обязан ознакомить лицо (лиц), риск гражданской ответственности которого застрахован по договору страхования гражданской ответственности перевозчика опасных грузов, с условиями договора страхования и текстом Правил страхования;</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13.2.</w:t>
      </w:r>
      <w:r w:rsidR="00FC33BE" w:rsidRPr="00FC33BE">
        <w:rPr>
          <w:rFonts w:ascii="Times New Roman" w:hAnsi="Times New Roman" w:cs="Times New Roman"/>
        </w:rPr>
        <w:t>5</w:t>
      </w:r>
      <w:r w:rsidRPr="00937A29">
        <w:rPr>
          <w:rFonts w:ascii="Times New Roman" w:hAnsi="Times New Roman" w:cs="Times New Roman"/>
        </w:rPr>
        <w:t xml:space="preserve">. незамедлительно любым доступным способом (подтвердив в течение 3-х дней письменно) уведомить Страховщика о ставших ему известными  изменениях в обстоятельствах, указанных при заключении договора, если эти изменения могут существенно повлиять на увеличение страхового риска. Обстоятельствами, существенно влияющим на степень страхового риска, признаются обстоятельства и сведения, которые определенно оговорены в договоре страхования и (или) в Заявлении о страховании, включая Приложения к Заявлению о страховании;  </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13.2.</w:t>
      </w:r>
      <w:r w:rsidR="00FC33BE" w:rsidRPr="00FC33BE">
        <w:rPr>
          <w:rFonts w:ascii="Times New Roman" w:hAnsi="Times New Roman" w:cs="Times New Roman"/>
        </w:rPr>
        <w:t>6</w:t>
      </w:r>
      <w:r w:rsidRPr="00937A29">
        <w:rPr>
          <w:rFonts w:ascii="Times New Roman" w:hAnsi="Times New Roman" w:cs="Times New Roman"/>
        </w:rPr>
        <w:t>. после того, как Страхователю стало известно о наступлении события, обладающего</w:t>
      </w:r>
      <w:r w:rsidRPr="00937A29">
        <w:rPr>
          <w:rFonts w:ascii="Times New Roman" w:hAnsi="Times New Roman" w:cs="Times New Roman"/>
          <w:shd w:val="clear" w:color="auto" w:fill="FFCC00"/>
        </w:rPr>
        <w:t xml:space="preserve"> </w:t>
      </w:r>
      <w:r w:rsidRPr="00937A29">
        <w:rPr>
          <w:rFonts w:ascii="Times New Roman" w:hAnsi="Times New Roman" w:cs="Times New Roman"/>
        </w:rPr>
        <w:t xml:space="preserve">признаками страхового случая, незамедлительно, любым доступным способом, сообщить Страховщику о  наступлении   этого  события,  указав  при  этом  всю известную информацию об обстоятельствах его возникновения, с обязательным последующим представлением письменного уведомления. Письменное уведомление должно быть представлено Страховщику посредством почтовой, телеграфной или факсимильной связи, либо вручено представителю Страховщика, в течение 5 (пяти) дней, считая с даты, когда Страхователю стало известно о наступлении события, обладающего признаками страхового случая; </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13.2.</w:t>
      </w:r>
      <w:r w:rsidR="00FC33BE" w:rsidRPr="00FC33BE">
        <w:rPr>
          <w:rFonts w:ascii="Times New Roman" w:hAnsi="Times New Roman" w:cs="Times New Roman"/>
        </w:rPr>
        <w:t>7</w:t>
      </w:r>
      <w:r w:rsidRPr="00937A29">
        <w:rPr>
          <w:rFonts w:ascii="Times New Roman" w:hAnsi="Times New Roman" w:cs="Times New Roman"/>
        </w:rPr>
        <w:t xml:space="preserve">. при наступлении события, обладающего признаками страхового случая, принять разумные и доступные меры по уменьшению возможных убытков. Принимая такие меры, Страхователь обязан следовать указаниям Страховщика, если такие указания ему даны; </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13.2.</w:t>
      </w:r>
      <w:r w:rsidR="00FC33BE" w:rsidRPr="00FC33BE">
        <w:rPr>
          <w:rFonts w:ascii="Times New Roman" w:hAnsi="Times New Roman" w:cs="Times New Roman"/>
        </w:rPr>
        <w:t>8</w:t>
      </w:r>
      <w:r w:rsidRPr="00937A29">
        <w:rPr>
          <w:rFonts w:ascii="Times New Roman" w:hAnsi="Times New Roman" w:cs="Times New Roman"/>
        </w:rPr>
        <w:t>. информировать Страховщика о ходе расследования события, обладающего признаками страхового случая;</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13.2.</w:t>
      </w:r>
      <w:r w:rsidR="00FC33BE" w:rsidRPr="00FC33BE">
        <w:rPr>
          <w:rFonts w:ascii="Times New Roman" w:hAnsi="Times New Roman" w:cs="Times New Roman"/>
        </w:rPr>
        <w:t>9</w:t>
      </w:r>
      <w:r w:rsidRPr="00937A29">
        <w:rPr>
          <w:rFonts w:ascii="Times New Roman" w:hAnsi="Times New Roman" w:cs="Times New Roman"/>
        </w:rPr>
        <w:t>. в 5-дневный срок с момента получения судебного решения по возмещению вреда, вынесенного в связи с обращением Выгодоприобретателя в суд или документов, указанных  в п.12.4 настоящих Правил сообщить об этом Страховщику (по телефону, факсу, электронной почте) с последующим направлением оригинала документа;</w:t>
      </w:r>
    </w:p>
    <w:p w:rsidR="00AA6102" w:rsidRPr="00937A29" w:rsidRDefault="00AA6102" w:rsidP="00AA6102">
      <w:pPr>
        <w:pStyle w:val="ab"/>
        <w:ind w:firstLine="0"/>
        <w:rPr>
          <w:rFonts w:ascii="Times New Roman" w:hAnsi="Times New Roman" w:cs="Times New Roman"/>
        </w:rPr>
      </w:pPr>
      <w:r w:rsidRPr="00937A29">
        <w:rPr>
          <w:rFonts w:cs="Times New Roman"/>
        </w:rPr>
        <w:t xml:space="preserve">        13.2.</w:t>
      </w:r>
      <w:r w:rsidR="00FC33BE" w:rsidRPr="00FC33BE">
        <w:rPr>
          <w:rFonts w:cs="Times New Roman"/>
        </w:rPr>
        <w:t>10</w:t>
      </w:r>
      <w:r w:rsidRPr="00937A29">
        <w:rPr>
          <w:rFonts w:cs="Times New Roman"/>
        </w:rPr>
        <w:t>. представить Страховщику документы, необходимые для</w:t>
      </w:r>
      <w:r w:rsidRPr="00937A29">
        <w:t xml:space="preserve"> выяснения обстоятельств и определения размера ущерба по наступившему событию, обладающему признаками страхового случая, определенные Правилами страхования, договором страхования или по запросам Страховщика</w:t>
      </w:r>
      <w:r w:rsidRPr="00937A29">
        <w:rPr>
          <w:shd w:val="clear" w:color="auto" w:fill="FFFFFF"/>
        </w:rPr>
        <w:t>;</w:t>
      </w:r>
    </w:p>
    <w:p w:rsidR="00AA6102" w:rsidRPr="00937A29" w:rsidRDefault="00AA6102" w:rsidP="00AA6102">
      <w:pPr>
        <w:jc w:val="both"/>
        <w:rPr>
          <w:sz w:val="24"/>
          <w:szCs w:val="24"/>
        </w:rPr>
      </w:pPr>
      <w:r w:rsidRPr="00937A29">
        <w:rPr>
          <w:sz w:val="24"/>
          <w:szCs w:val="24"/>
        </w:rPr>
        <w:lastRenderedPageBreak/>
        <w:t xml:space="preserve">        13.2.1</w:t>
      </w:r>
      <w:r w:rsidR="00FC33BE" w:rsidRPr="00FC33BE">
        <w:rPr>
          <w:sz w:val="24"/>
          <w:szCs w:val="24"/>
        </w:rPr>
        <w:t>1</w:t>
      </w:r>
      <w:r w:rsidRPr="00937A29">
        <w:rPr>
          <w:sz w:val="24"/>
          <w:szCs w:val="24"/>
          <w:shd w:val="clear" w:color="auto" w:fill="FFFFFF"/>
        </w:rPr>
        <w:t>.</w:t>
      </w:r>
      <w:r w:rsidRPr="00937A29">
        <w:rPr>
          <w:sz w:val="24"/>
          <w:szCs w:val="24"/>
        </w:rPr>
        <w:t xml:space="preserve"> известить Страховщика о ставших ему известными выплатах по возмещению вреда Выгодоприобретателям, производимых другими лицами.</w:t>
      </w:r>
    </w:p>
    <w:p w:rsidR="00AA6102" w:rsidRPr="00937A29" w:rsidRDefault="00AA6102" w:rsidP="00AA6102">
      <w:pPr>
        <w:pStyle w:val="ab"/>
        <w:ind w:firstLine="0"/>
        <w:rPr>
          <w:rFonts w:ascii="Times New Roman" w:hAnsi="Times New Roman"/>
          <w:shd w:val="clear" w:color="auto" w:fill="FFFFFF"/>
        </w:rPr>
      </w:pPr>
      <w:r w:rsidRPr="00937A29">
        <w:rPr>
          <w:rFonts w:ascii="Times New Roman" w:hAnsi="Times New Roman"/>
          <w:shd w:val="clear" w:color="auto" w:fill="FFFFFF"/>
        </w:rPr>
        <w:t xml:space="preserve">    </w:t>
      </w:r>
      <w:r w:rsidRPr="00937A29">
        <w:rPr>
          <w:rFonts w:ascii="Times New Roman" w:hAnsi="Times New Roman" w:cs="Times New Roman"/>
        </w:rPr>
        <w:t>13.3. Страховщик имеет право:</w:t>
      </w:r>
    </w:p>
    <w:p w:rsidR="00AA6102" w:rsidRPr="00937A29" w:rsidRDefault="00AA6102" w:rsidP="00AA6102">
      <w:pPr>
        <w:pStyle w:val="ab"/>
        <w:ind w:firstLine="0"/>
        <w:rPr>
          <w:rFonts w:ascii="Times New Roman" w:hAnsi="Times New Roman"/>
        </w:rPr>
      </w:pPr>
      <w:r w:rsidRPr="00937A29">
        <w:rPr>
          <w:rFonts w:ascii="Times New Roman" w:hAnsi="Times New Roman"/>
        </w:rPr>
        <w:t xml:space="preserve">        13.3.1. в случае, если после заключения договора страхования будет установлено, что Страхователь сообщил Страховщику заведомо ложные сведения об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(страхового риска), требовать признания договора страхования недействительным; </w:t>
      </w:r>
    </w:p>
    <w:p w:rsidR="00AA6102" w:rsidRPr="00937A29" w:rsidRDefault="00AA6102" w:rsidP="00AA6102">
      <w:pPr>
        <w:jc w:val="both"/>
        <w:rPr>
          <w:sz w:val="24"/>
          <w:szCs w:val="24"/>
        </w:rPr>
      </w:pPr>
      <w:r w:rsidRPr="00937A29">
        <w:rPr>
          <w:sz w:val="24"/>
          <w:szCs w:val="24"/>
        </w:rPr>
        <w:t xml:space="preserve">        13.3.2. при уведомлении об обстоятельствах, влекущих увеличение степени риска, требовать изменения условий договора страхования или уплаты Страхователем дополнительной страховой премии (взноса) соразмерно увеличению степени риска.</w:t>
      </w:r>
    </w:p>
    <w:p w:rsidR="00AA6102" w:rsidRPr="00937A29" w:rsidRDefault="00AA6102" w:rsidP="00AA6102">
      <w:pPr>
        <w:pStyle w:val="ab"/>
        <w:rPr>
          <w:rFonts w:ascii="Times New Roman" w:hAnsi="Times New Roman" w:cs="Times New Roman"/>
        </w:rPr>
      </w:pPr>
      <w:r w:rsidRPr="00937A29">
        <w:t>Если Страхователь возражает против изменения условий договора страхования или доплаты страховой премии, требовать расторжения договора страхования в порядке, предусмотренном действующим законодательством Р</w:t>
      </w:r>
      <w:r w:rsidRPr="00937A29">
        <w:rPr>
          <w:rFonts w:ascii="Times New Roman" w:hAnsi="Times New Roman"/>
        </w:rPr>
        <w:t>оссийской Федерации</w:t>
      </w:r>
      <w:r w:rsidRPr="00937A29">
        <w:t>, а также возмещения убытков, причиненных его расторжением</w:t>
      </w:r>
      <w:r w:rsidRPr="00937A29">
        <w:rPr>
          <w:rFonts w:ascii="Times New Roman" w:hAnsi="Times New Roman"/>
        </w:rPr>
        <w:t>;</w:t>
      </w:r>
    </w:p>
    <w:p w:rsidR="00AA6102" w:rsidRPr="00937A29" w:rsidRDefault="00AA6102" w:rsidP="00AA6102">
      <w:pPr>
        <w:pStyle w:val="ab"/>
        <w:ind w:firstLine="0"/>
        <w:rPr>
          <w:rFonts w:ascii="Times New Roman" w:hAnsi="Times New Roman"/>
        </w:rPr>
      </w:pPr>
      <w:r w:rsidRPr="00937A29">
        <w:rPr>
          <w:rFonts w:ascii="Times New Roman" w:hAnsi="Times New Roman"/>
        </w:rPr>
        <w:t xml:space="preserve">        13.3.3.</w:t>
      </w:r>
      <w:r w:rsidRPr="00937A29">
        <w:rPr>
          <w:rFonts w:ascii="Times New Roman" w:hAnsi="Times New Roman" w:cs="Times New Roman"/>
        </w:rPr>
        <w:t xml:space="preserve"> самостоятельно</w:t>
      </w:r>
      <w:r w:rsidRPr="00937A29">
        <w:rPr>
          <w:rFonts w:ascii="Times New Roman" w:hAnsi="Times New Roman"/>
        </w:rPr>
        <w:t xml:space="preserve"> или посредством специализированной организации</w:t>
      </w:r>
      <w:r w:rsidRPr="00937A29">
        <w:rPr>
          <w:rFonts w:ascii="Times New Roman" w:hAnsi="Times New Roman" w:cs="Times New Roman"/>
        </w:rPr>
        <w:t xml:space="preserve"> выяснять причины и обстоятельства наступления события, обладающего признаками страхового случая, и определить размер причиненного ущерба;  </w:t>
      </w:r>
    </w:p>
    <w:p w:rsidR="00AA6102" w:rsidRPr="00E91068"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13.3.4. требовать представления Страхователем (Выгодоприобретателем) дополнительных документов, если с учетом конкретных обстоятельств их отсутствие делает невозможным установление факта наступления страхового случая</w:t>
      </w:r>
      <w:r w:rsidR="00E91068" w:rsidRPr="00E91068">
        <w:rPr>
          <w:rFonts w:ascii="Times New Roman" w:hAnsi="Times New Roman" w:cs="Times New Roman"/>
        </w:rPr>
        <w:t>;</w:t>
      </w:r>
    </w:p>
    <w:p w:rsidR="00174320" w:rsidRPr="00174320" w:rsidRDefault="00AA6102" w:rsidP="00174320">
      <w:pPr>
        <w:pStyle w:val="ab"/>
        <w:ind w:firstLine="0"/>
        <w:rPr>
          <w:rFonts w:ascii="Times New Roman" w:hAnsi="Times New Roman" w:cs="Times New Roman"/>
        </w:rPr>
      </w:pPr>
      <w:r w:rsidRPr="00937A29">
        <w:rPr>
          <w:rFonts w:ascii="Times New Roman" w:hAnsi="Times New Roman" w:cs="Times New Roman"/>
          <w:b/>
        </w:rPr>
        <w:t xml:space="preserve">        </w:t>
      </w:r>
      <w:r w:rsidRPr="00937A29">
        <w:rPr>
          <w:rFonts w:ascii="Times New Roman" w:hAnsi="Times New Roman" w:cs="Times New Roman"/>
        </w:rPr>
        <w:t xml:space="preserve">13.3.5. </w:t>
      </w:r>
      <w:r w:rsidR="00174320" w:rsidRPr="00937A29">
        <w:rPr>
          <w:rFonts w:ascii="Times New Roman" w:hAnsi="Times New Roman" w:cs="Times New Roman"/>
        </w:rPr>
        <w:t>отказать в выплате страхового возмещения в случаях</w:t>
      </w:r>
      <w:r w:rsidR="00174320" w:rsidRPr="00174320">
        <w:rPr>
          <w:rFonts w:ascii="Times New Roman" w:hAnsi="Times New Roman" w:cs="Times New Roman"/>
        </w:rPr>
        <w:t>:</w:t>
      </w:r>
    </w:p>
    <w:p w:rsidR="00174320" w:rsidRPr="000C09A3" w:rsidRDefault="00174320" w:rsidP="00174320">
      <w:pPr>
        <w:pStyle w:val="ab"/>
        <w:ind w:firstLine="0"/>
        <w:rPr>
          <w:rFonts w:ascii="Times New Roman" w:hAnsi="Times New Roman" w:cs="Times New Roman"/>
        </w:rPr>
      </w:pPr>
      <w:r w:rsidRPr="000C09A3">
        <w:rPr>
          <w:rFonts w:ascii="Times New Roman" w:hAnsi="Times New Roman" w:cs="Times New Roman"/>
        </w:rPr>
        <w:t>13.3.5.1 предусмотренных в пп. 5.1. - 5.</w:t>
      </w:r>
      <w:r w:rsidR="007078E2" w:rsidRPr="000C09A3">
        <w:rPr>
          <w:rFonts w:ascii="Times New Roman" w:hAnsi="Times New Roman" w:cs="Times New Roman"/>
        </w:rPr>
        <w:t>3</w:t>
      </w:r>
      <w:r w:rsidRPr="000C09A3">
        <w:rPr>
          <w:rFonts w:ascii="Times New Roman" w:hAnsi="Times New Roman" w:cs="Times New Roman"/>
        </w:rPr>
        <w:t>., настоящих Правил, если иное не предусмотрено договором страхования;</w:t>
      </w:r>
    </w:p>
    <w:p w:rsidR="00174320" w:rsidRPr="000C09A3" w:rsidRDefault="00174320" w:rsidP="00174320">
      <w:pPr>
        <w:pStyle w:val="ab"/>
        <w:ind w:firstLine="0"/>
        <w:rPr>
          <w:rFonts w:ascii="Times New Roman" w:hAnsi="Times New Roman" w:cs="Times New Roman"/>
        </w:rPr>
      </w:pPr>
      <w:r w:rsidRPr="000C09A3">
        <w:rPr>
          <w:rFonts w:ascii="Times New Roman" w:hAnsi="Times New Roman" w:cs="Times New Roman"/>
        </w:rPr>
        <w:t>13.3.5.2. если Страхователь не оплатил страховую  премию или очередной взнос (часть взноса) страховой премии в установленный договором срок и в соответствии с п.10.4. Правил;</w:t>
      </w:r>
    </w:p>
    <w:p w:rsidR="00174320" w:rsidRPr="000C09A3" w:rsidRDefault="00174320" w:rsidP="00174320">
      <w:pPr>
        <w:pStyle w:val="ab"/>
        <w:ind w:firstLine="0"/>
        <w:rPr>
          <w:rFonts w:ascii="Times New Roman" w:hAnsi="Times New Roman" w:cs="Times New Roman"/>
        </w:rPr>
      </w:pPr>
      <w:r w:rsidRPr="000C09A3">
        <w:rPr>
          <w:rFonts w:ascii="Times New Roman" w:hAnsi="Times New Roman" w:cs="Times New Roman"/>
        </w:rPr>
        <w:t>13.3.5.3. если Страхователь сообщил ложные сведения об обстоятельствах, имеющих существенное значения о страховом риске,  и договор страхования признан недействительным согласно действующему законодательству;</w:t>
      </w:r>
    </w:p>
    <w:p w:rsidR="00174320" w:rsidRPr="000C09A3" w:rsidRDefault="00174320" w:rsidP="00174320">
      <w:pPr>
        <w:pStyle w:val="ab"/>
        <w:ind w:firstLine="0"/>
        <w:rPr>
          <w:rFonts w:ascii="Times New Roman" w:hAnsi="Times New Roman" w:cs="Times New Roman"/>
        </w:rPr>
      </w:pPr>
      <w:r w:rsidRPr="000C09A3">
        <w:rPr>
          <w:rFonts w:ascii="Times New Roman" w:hAnsi="Times New Roman" w:cs="Times New Roman"/>
        </w:rPr>
        <w:t>13.3.5.4. если Страхователь не известил о существенных изменениях в риске в соответствие с п. 13.2.</w:t>
      </w:r>
      <w:r w:rsidR="007F1E96" w:rsidRPr="000C09A3">
        <w:rPr>
          <w:rFonts w:ascii="Times New Roman" w:hAnsi="Times New Roman" w:cs="Times New Roman"/>
        </w:rPr>
        <w:t>5</w:t>
      </w:r>
      <w:r w:rsidRPr="000C09A3">
        <w:rPr>
          <w:rFonts w:ascii="Times New Roman" w:hAnsi="Times New Roman" w:cs="Times New Roman"/>
        </w:rPr>
        <w:t xml:space="preserve"> настоящих Правил;</w:t>
      </w:r>
    </w:p>
    <w:p w:rsidR="00174320" w:rsidRPr="000C09A3" w:rsidRDefault="00217A63" w:rsidP="00174320">
      <w:pPr>
        <w:pStyle w:val="ab"/>
        <w:ind w:firstLine="0"/>
        <w:rPr>
          <w:rFonts w:ascii="Times New Roman" w:hAnsi="Times New Roman" w:cs="Times New Roman"/>
        </w:rPr>
      </w:pPr>
      <w:r>
        <w:rPr>
          <w:rFonts w:ascii="Times New Roman" w:hAnsi="Times New Roman" w:cs="Times New Roman"/>
        </w:rPr>
        <w:t>13.3.</w:t>
      </w:r>
      <w:r w:rsidRPr="00217A63">
        <w:rPr>
          <w:rFonts w:ascii="Times New Roman" w:hAnsi="Times New Roman" w:cs="Times New Roman"/>
        </w:rPr>
        <w:t>5</w:t>
      </w:r>
      <w:r w:rsidR="00174320" w:rsidRPr="000C09A3">
        <w:rPr>
          <w:rFonts w:ascii="Times New Roman" w:hAnsi="Times New Roman" w:cs="Times New Roman"/>
        </w:rPr>
        <w:t>.5.неисполнения или ненадлежащего исполнения Страхователем обязательств, предусмотренных настоящими Правилами и законодательством Российской Федерации;</w:t>
      </w:r>
    </w:p>
    <w:p w:rsidR="00174320" w:rsidRPr="000C09A3" w:rsidRDefault="00174320" w:rsidP="00174320">
      <w:pPr>
        <w:pStyle w:val="ab"/>
        <w:ind w:firstLine="0"/>
        <w:rPr>
          <w:rFonts w:ascii="Times New Roman" w:hAnsi="Times New Roman" w:cs="Times New Roman"/>
        </w:rPr>
      </w:pPr>
      <w:r w:rsidRPr="000C09A3">
        <w:rPr>
          <w:rFonts w:ascii="Times New Roman" w:hAnsi="Times New Roman" w:cs="Times New Roman"/>
        </w:rPr>
        <w:t>13.3.5.6. когда Страхователь не уведомил Страховщика (или его представителя) о наступлении события, обладающего признаками страхового случая по форме и в срок предусмотренный подпунктом 13.2.</w:t>
      </w:r>
      <w:r w:rsidR="00D360AB" w:rsidRPr="000C09A3">
        <w:rPr>
          <w:rFonts w:ascii="Times New Roman" w:hAnsi="Times New Roman" w:cs="Times New Roman"/>
        </w:rPr>
        <w:t>6</w:t>
      </w:r>
      <w:r w:rsidRPr="000C09A3">
        <w:rPr>
          <w:rFonts w:ascii="Times New Roman" w:hAnsi="Times New Roman" w:cs="Times New Roman"/>
        </w:rPr>
        <w:t xml:space="preserve"> настоящих Правил, если не будет доказано, что Страховщик своевременно узнал о наступлении события, обладающего признаками страхового случая, либо, что отсутствие у Страховщика сведений об этом не могло сказаться на его обязанности произвести страховую выплату. </w:t>
      </w:r>
    </w:p>
    <w:p w:rsidR="00174320" w:rsidRPr="000C09A3" w:rsidRDefault="00174320" w:rsidP="00174320">
      <w:pPr>
        <w:pStyle w:val="ab"/>
        <w:ind w:firstLine="0"/>
        <w:rPr>
          <w:rFonts w:ascii="Times New Roman" w:hAnsi="Times New Roman" w:cs="Times New Roman"/>
        </w:rPr>
      </w:pPr>
      <w:r w:rsidRPr="000C09A3">
        <w:rPr>
          <w:rFonts w:ascii="Times New Roman" w:hAnsi="Times New Roman" w:cs="Times New Roman"/>
        </w:rPr>
        <w:t>13.3</w:t>
      </w:r>
      <w:r w:rsidR="00217A63">
        <w:rPr>
          <w:rFonts w:ascii="Times New Roman" w:hAnsi="Times New Roman" w:cs="Times New Roman"/>
          <w:lang w:val="en-US"/>
        </w:rPr>
        <w:t>.</w:t>
      </w:r>
      <w:r w:rsidR="0057691E">
        <w:rPr>
          <w:rFonts w:ascii="Times New Roman" w:hAnsi="Times New Roman" w:cs="Times New Roman"/>
          <w:lang w:val="en-US"/>
        </w:rPr>
        <w:t>6</w:t>
      </w:r>
      <w:r w:rsidRPr="000C09A3">
        <w:rPr>
          <w:rFonts w:ascii="Times New Roman" w:hAnsi="Times New Roman" w:cs="Times New Roman"/>
        </w:rPr>
        <w:t>. Решение об отказе в страховой выплате сообщается в соответствии с п.12.1</w:t>
      </w:r>
      <w:r w:rsidR="00D360AB" w:rsidRPr="000C09A3">
        <w:rPr>
          <w:rFonts w:ascii="Times New Roman" w:hAnsi="Times New Roman" w:cs="Times New Roman"/>
        </w:rPr>
        <w:t>5</w:t>
      </w:r>
      <w:r w:rsidRPr="000C09A3">
        <w:rPr>
          <w:rFonts w:ascii="Times New Roman" w:hAnsi="Times New Roman" w:cs="Times New Roman"/>
        </w:rPr>
        <w:t xml:space="preserve"> настоящих Правил.</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13.4. Страховщик обязан:</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b/>
        </w:rPr>
        <w:t xml:space="preserve">         </w:t>
      </w:r>
      <w:r w:rsidRPr="00937A29">
        <w:rPr>
          <w:rFonts w:ascii="Times New Roman" w:hAnsi="Times New Roman" w:cs="Times New Roman"/>
        </w:rPr>
        <w:t>13.4.1.  ознакомить Страхователя с Правилами страхования и выдать ему экземпляр на руки в случае, когда договор страхования оформляется с приложением Правил страхования;</w:t>
      </w:r>
    </w:p>
    <w:p w:rsidR="00AA6102" w:rsidRPr="00937A29" w:rsidRDefault="00AA6102" w:rsidP="00AA6102">
      <w:pPr>
        <w:pStyle w:val="ab"/>
        <w:ind w:firstLine="0"/>
      </w:pPr>
      <w:r w:rsidRPr="00937A29">
        <w:rPr>
          <w:rFonts w:ascii="Times New Roman" w:hAnsi="Times New Roman" w:cs="Times New Roman"/>
        </w:rPr>
        <w:t xml:space="preserve">         13.4.2. </w:t>
      </w:r>
      <w:r w:rsidRPr="00937A29">
        <w:t>сообщить Страхователю и (или) Выгодоприобретателю перечень документов, подлежащих представлению Страховщику для принятия решения о признании события, обладающего признаками страхового случая, страховым случаем и определения размера причиненного ущерба для осуществления страховой выплаты;</w:t>
      </w:r>
    </w:p>
    <w:p w:rsidR="00AA6102" w:rsidRPr="00937A29" w:rsidRDefault="00AA6102" w:rsidP="00AA6102">
      <w:pPr>
        <w:pStyle w:val="ab"/>
        <w:ind w:firstLine="0"/>
        <w:rPr>
          <w:rFonts w:ascii="Times New Roman" w:hAnsi="Times New Roman" w:cs="Times New Roman"/>
          <w:strike/>
        </w:rPr>
      </w:pPr>
      <w:r w:rsidRPr="00937A29">
        <w:rPr>
          <w:rFonts w:ascii="Times New Roman" w:hAnsi="Times New Roman" w:cs="Times New Roman"/>
        </w:rPr>
        <w:t xml:space="preserve">         13.4.3. в течение 15 рабочих дней со дня получения документов, указанных в пунктах 12.4, 12.5 и 12.9 настоящих Правил составить акт о страховом случае и произвести страховую выплату в соответствии с п.12.17 настоящих Правил, либо направить письменное извещение о полном или частичном отказе в выплате с указанием причин отказа;</w:t>
      </w:r>
    </w:p>
    <w:p w:rsidR="00AA6102" w:rsidRPr="00937A29" w:rsidRDefault="00AA6102" w:rsidP="00AA6102">
      <w:pPr>
        <w:pStyle w:val="ab"/>
        <w:ind w:firstLine="0"/>
        <w:rPr>
          <w:rFonts w:ascii="Times New Roman" w:hAnsi="Times New Roman" w:cs="Times New Roman"/>
        </w:rPr>
      </w:pPr>
      <w:r w:rsidRPr="00937A29">
        <w:rPr>
          <w:rFonts w:ascii="Times New Roman" w:hAnsi="Times New Roman" w:cs="Times New Roman"/>
        </w:rPr>
        <w:t xml:space="preserve">         13.4.4. не разглашать сведения о Страхователе (лице, риск ответственности которого застрахован), Выгодоприобретателе, за исключением случаев, предусмотренных  действующим законодательством Российской Федерации.</w:t>
      </w:r>
    </w:p>
    <w:p w:rsidR="00AA6102" w:rsidRPr="00937A29" w:rsidRDefault="00AA6102" w:rsidP="00AA6102">
      <w:pPr>
        <w:spacing w:line="360" w:lineRule="auto"/>
        <w:jc w:val="both"/>
        <w:rPr>
          <w:sz w:val="24"/>
          <w:szCs w:val="24"/>
        </w:rPr>
      </w:pPr>
    </w:p>
    <w:p w:rsidR="00AA6102" w:rsidRPr="00937A29" w:rsidRDefault="00AA6102" w:rsidP="00AA6102">
      <w:pPr>
        <w:pStyle w:val="ab"/>
        <w:spacing w:line="312" w:lineRule="auto"/>
        <w:jc w:val="center"/>
        <w:rPr>
          <w:rFonts w:ascii="Times New Roman" w:hAnsi="Times New Roman" w:cs="Times New Roman"/>
          <w:b/>
        </w:rPr>
      </w:pPr>
      <w:r w:rsidRPr="00937A29">
        <w:rPr>
          <w:rFonts w:ascii="Times New Roman" w:hAnsi="Times New Roman" w:cs="Times New Roman"/>
          <w:b/>
        </w:rPr>
        <w:t>14.   ПОРЯДОК  РАЗРЕШЕНИЯ СПОРОВ.</w:t>
      </w:r>
    </w:p>
    <w:p w:rsidR="00AA6102" w:rsidRPr="00937A29" w:rsidRDefault="00AA6102" w:rsidP="00AA6102">
      <w:pPr>
        <w:pStyle w:val="ab"/>
        <w:ind w:firstLine="0"/>
        <w:rPr>
          <w:rFonts w:ascii="Times New Roman" w:hAnsi="Times New Roman" w:cs="Times New Roman"/>
        </w:rPr>
      </w:pPr>
      <w:r w:rsidRPr="00937A29">
        <w:rPr>
          <w:b/>
        </w:rPr>
        <w:t xml:space="preserve">     </w:t>
      </w:r>
      <w:r w:rsidRPr="00937A29">
        <w:t xml:space="preserve"> Споры, возникающие в процессе исполнения обязательств по договору страхования, разрешаются путем переговоров. При не достижении соглашения по спорным вопросам, их разрешение передается на рассмотрение суда в порядке, предусмотренном законодательством Российской  Федерации</w:t>
      </w:r>
      <w:r w:rsidRPr="00937A29">
        <w:rPr>
          <w:rFonts w:ascii="Times New Roman" w:hAnsi="Times New Roman"/>
        </w:rPr>
        <w:t>.</w:t>
      </w:r>
    </w:p>
    <w:p w:rsidR="00DD79B1" w:rsidRDefault="00DD79B1" w:rsidP="00AA6102">
      <w:pPr>
        <w:pStyle w:val="ab"/>
        <w:ind w:firstLine="0"/>
        <w:rPr>
          <w:rFonts w:ascii="Times New Roman" w:hAnsi="Times New Roman"/>
          <w:lang w:val="en-US"/>
        </w:rPr>
      </w:pPr>
    </w:p>
    <w:p w:rsidR="00FC33BE" w:rsidRPr="00FC33BE" w:rsidRDefault="00FC33BE" w:rsidP="00AA6102">
      <w:pPr>
        <w:pStyle w:val="ab"/>
        <w:ind w:firstLine="0"/>
        <w:rPr>
          <w:rFonts w:ascii="Times New Roman" w:hAnsi="Times New Roman"/>
          <w:lang w:val="en-US"/>
        </w:rPr>
      </w:pPr>
    </w:p>
    <w:p w:rsidR="00DD79B1" w:rsidRPr="0046211B" w:rsidRDefault="004F5B8D" w:rsidP="00DD79B1">
      <w:pPr>
        <w:jc w:val="right"/>
        <w:rPr>
          <w:snapToGrid w:val="0"/>
          <w:sz w:val="24"/>
          <w:szCs w:val="24"/>
        </w:rPr>
      </w:pPr>
      <w:r>
        <w:rPr>
          <w:snapToGrid w:val="0"/>
          <w:sz w:val="24"/>
          <w:szCs w:val="24"/>
        </w:rPr>
        <w:br w:type="page"/>
      </w:r>
      <w:r w:rsidR="00DD79B1" w:rsidRPr="0046211B">
        <w:rPr>
          <w:snapToGrid w:val="0"/>
          <w:sz w:val="24"/>
          <w:szCs w:val="24"/>
        </w:rPr>
        <w:lastRenderedPageBreak/>
        <w:t>Приложение 1</w:t>
      </w:r>
    </w:p>
    <w:p w:rsidR="00DD79B1" w:rsidRPr="0046211B" w:rsidRDefault="00DD79B1" w:rsidP="00DD79B1">
      <w:pPr>
        <w:jc w:val="right"/>
        <w:rPr>
          <w:snapToGrid w:val="0"/>
          <w:sz w:val="24"/>
          <w:szCs w:val="24"/>
        </w:rPr>
      </w:pPr>
      <w:r w:rsidRPr="0046211B">
        <w:rPr>
          <w:snapToGrid w:val="0"/>
          <w:sz w:val="24"/>
          <w:szCs w:val="24"/>
        </w:rPr>
        <w:t>к Правилам  страхования гражданской ответственности перевозчика опасных грузов</w:t>
      </w:r>
    </w:p>
    <w:p w:rsidR="00DD79B1" w:rsidRPr="0046211B" w:rsidRDefault="00DD79B1" w:rsidP="00DD79B1">
      <w:pPr>
        <w:spacing w:after="60"/>
        <w:rPr>
          <w:b/>
          <w:bCs/>
          <w:i/>
          <w:iCs/>
        </w:rPr>
      </w:pPr>
    </w:p>
    <w:p w:rsidR="00DD79B1" w:rsidRPr="00DD79B1" w:rsidRDefault="00DD79B1" w:rsidP="00DD79B1">
      <w:pPr>
        <w:spacing w:after="60"/>
        <w:jc w:val="both"/>
        <w:rPr>
          <w:sz w:val="22"/>
          <w:szCs w:val="22"/>
        </w:rPr>
      </w:pPr>
      <w:r w:rsidRPr="00DD79B1">
        <w:rPr>
          <w:b/>
          <w:bCs/>
          <w:i/>
          <w:iCs/>
          <w:sz w:val="22"/>
          <w:szCs w:val="22"/>
        </w:rPr>
        <w:t>Примечание:</w:t>
      </w:r>
      <w:r w:rsidRPr="00DD79B1">
        <w:rPr>
          <w:i/>
          <w:iCs/>
          <w:sz w:val="22"/>
          <w:szCs w:val="22"/>
        </w:rPr>
        <w:t xml:space="preserve"> Данный документ является образцом. Страховщик оставляет за собой право вносить в форму и текст образца изменения в той мере, в какой это не противоречит Правилам страхования и действующему законодательству Российской Федерации.</w:t>
      </w:r>
    </w:p>
    <w:p w:rsidR="00DD79B1" w:rsidRPr="0046211B" w:rsidRDefault="00DD79B1" w:rsidP="00DD79B1"/>
    <w:tbl>
      <w:tblPr>
        <w:tblW w:w="10684" w:type="dxa"/>
        <w:tblLayout w:type="fixed"/>
        <w:tblLook w:val="0000"/>
      </w:tblPr>
      <w:tblGrid>
        <w:gridCol w:w="10684"/>
      </w:tblGrid>
      <w:tr w:rsidR="00DD79B1" w:rsidRPr="0046211B" w:rsidTr="00253EF2">
        <w:trPr>
          <w:trHeight w:val="1336"/>
        </w:trPr>
        <w:tc>
          <w:tcPr>
            <w:tcW w:w="10684" w:type="dxa"/>
          </w:tcPr>
          <w:p w:rsidR="00DD79B1" w:rsidRPr="0046211B" w:rsidRDefault="00DD79B1" w:rsidP="00253EF2">
            <w:pPr>
              <w:jc w:val="center"/>
              <w:rPr>
                <w:b/>
                <w:sz w:val="24"/>
                <w:szCs w:val="24"/>
              </w:rPr>
            </w:pPr>
            <w:r w:rsidRPr="0046211B">
              <w:rPr>
                <w:b/>
                <w:sz w:val="24"/>
                <w:szCs w:val="24"/>
              </w:rPr>
              <w:t>ЗАЯВЛЕНИЕ</w:t>
            </w:r>
          </w:p>
          <w:p w:rsidR="00DD79B1" w:rsidRPr="0046211B" w:rsidRDefault="00DD79B1" w:rsidP="00253EF2">
            <w:pPr>
              <w:jc w:val="center"/>
              <w:rPr>
                <w:b/>
                <w:sz w:val="24"/>
                <w:szCs w:val="24"/>
              </w:rPr>
            </w:pPr>
            <w:r w:rsidRPr="0046211B">
              <w:rPr>
                <w:b/>
                <w:sz w:val="24"/>
                <w:szCs w:val="24"/>
              </w:rPr>
              <w:t>о страховании</w:t>
            </w:r>
            <w:r w:rsidRPr="0046211B">
              <w:rPr>
                <w:b/>
                <w:snapToGrid w:val="0"/>
                <w:sz w:val="24"/>
                <w:szCs w:val="24"/>
              </w:rPr>
              <w:t xml:space="preserve"> гражданской ответственности перевозчика опасных грузов</w:t>
            </w:r>
            <w:r w:rsidRPr="0046211B">
              <w:rPr>
                <w:b/>
                <w:sz w:val="24"/>
                <w:szCs w:val="24"/>
              </w:rPr>
              <w:t xml:space="preserve"> </w:t>
            </w:r>
          </w:p>
          <w:p w:rsidR="00DD79B1" w:rsidRPr="0046211B" w:rsidRDefault="00DD79B1" w:rsidP="00253EF2">
            <w:pPr>
              <w:jc w:val="center"/>
              <w:rPr>
                <w:b/>
                <w:sz w:val="24"/>
                <w:szCs w:val="24"/>
              </w:rPr>
            </w:pPr>
          </w:p>
          <w:p w:rsidR="00DD79B1" w:rsidRPr="0046211B" w:rsidRDefault="00DD79B1" w:rsidP="00253EF2">
            <w:pPr>
              <w:jc w:val="both"/>
              <w:rPr>
                <w:sz w:val="24"/>
                <w:szCs w:val="24"/>
              </w:rPr>
            </w:pPr>
            <w:r w:rsidRPr="0046211B">
              <w:rPr>
                <w:sz w:val="24"/>
                <w:szCs w:val="24"/>
              </w:rPr>
              <w:t>1. Страхователь: ________________________________________________________________________</w:t>
            </w:r>
          </w:p>
          <w:p w:rsidR="00DD79B1" w:rsidRPr="0046211B" w:rsidRDefault="00DD79B1" w:rsidP="00253EF2">
            <w:pPr>
              <w:jc w:val="both"/>
              <w:rPr>
                <w:sz w:val="24"/>
              </w:rPr>
            </w:pPr>
            <w:r w:rsidRPr="0046211B">
              <w:rPr>
                <w:sz w:val="24"/>
              </w:rPr>
              <w:t xml:space="preserve">На основании </w:t>
            </w:r>
            <w:r>
              <w:rPr>
                <w:sz w:val="24"/>
              </w:rPr>
              <w:t>«</w:t>
            </w:r>
            <w:r w:rsidRPr="0046211B">
              <w:rPr>
                <w:sz w:val="24"/>
              </w:rPr>
              <w:t>Правил страхования гражданской ответственности перевозчика опасных грузов</w:t>
            </w:r>
            <w:r>
              <w:rPr>
                <w:sz w:val="24"/>
              </w:rPr>
              <w:t>»</w:t>
            </w:r>
            <w:r w:rsidRPr="0046211B">
              <w:rPr>
                <w:sz w:val="24"/>
              </w:rPr>
              <w:t xml:space="preserve"> О</w:t>
            </w:r>
            <w:r w:rsidR="00612E3F">
              <w:rPr>
                <w:sz w:val="24"/>
              </w:rPr>
              <w:t>ОО СК</w:t>
            </w:r>
            <w:r w:rsidRPr="0046211B">
              <w:rPr>
                <w:sz w:val="24"/>
              </w:rPr>
              <w:t xml:space="preserve"> "РЕСО-</w:t>
            </w:r>
            <w:r w:rsidR="00612E3F">
              <w:rPr>
                <w:sz w:val="24"/>
              </w:rPr>
              <w:t>Шанс</w:t>
            </w:r>
            <w:r w:rsidRPr="0046211B">
              <w:rPr>
                <w:sz w:val="24"/>
              </w:rPr>
              <w:t>" прошу  заключить договор страхования на следующих условиях:</w:t>
            </w:r>
          </w:p>
          <w:p w:rsidR="00DD79B1" w:rsidRPr="0046211B" w:rsidRDefault="00DD79B1" w:rsidP="00253EF2">
            <w:pPr>
              <w:spacing w:line="120" w:lineRule="auto"/>
              <w:jc w:val="both"/>
              <w:rPr>
                <w:b/>
              </w:rPr>
            </w:pPr>
          </w:p>
        </w:tc>
      </w:tr>
    </w:tbl>
    <w:p w:rsidR="00DD79B1" w:rsidRPr="0046211B" w:rsidRDefault="00DD79B1" w:rsidP="00DD79B1">
      <w:pPr>
        <w:pStyle w:val="Zagol-2"/>
        <w:spacing w:line="240" w:lineRule="auto"/>
        <w:rPr>
          <w:rFonts w:ascii="Times New Roman" w:hAnsi="Times New Roman"/>
          <w:szCs w:val="24"/>
        </w:rPr>
      </w:pPr>
      <w:r w:rsidRPr="0046211B">
        <w:rPr>
          <w:rFonts w:ascii="Times New Roman" w:hAnsi="Times New Roman"/>
          <w:szCs w:val="24"/>
        </w:rPr>
        <w:t>2. Лицо, риск гражданской ответственности которого застрахован: _____________________________</w:t>
      </w:r>
    </w:p>
    <w:p w:rsidR="00DD79B1" w:rsidRPr="0046211B" w:rsidRDefault="00DD79B1" w:rsidP="00DD79B1">
      <w:pPr>
        <w:pStyle w:val="Zagol-2"/>
        <w:spacing w:line="240" w:lineRule="auto"/>
        <w:rPr>
          <w:rFonts w:ascii="Times New Roman" w:hAnsi="Times New Roman"/>
        </w:rPr>
      </w:pPr>
      <w:r w:rsidRPr="0046211B">
        <w:rPr>
          <w:rFonts w:ascii="Times New Roman" w:hAnsi="Times New Roman"/>
        </w:rPr>
        <w:t>3. Вид транспорта: _____________________________________________________________________</w:t>
      </w:r>
    </w:p>
    <w:p w:rsidR="00DD79B1" w:rsidRPr="0046211B" w:rsidRDefault="00DD79B1" w:rsidP="00DD79B1">
      <w:pPr>
        <w:pStyle w:val="Zagol-2"/>
        <w:spacing w:line="240" w:lineRule="auto"/>
        <w:rPr>
          <w:rFonts w:ascii="Times New Roman" w:hAnsi="Times New Roman"/>
          <w:szCs w:val="24"/>
        </w:rPr>
      </w:pPr>
      <w:r w:rsidRPr="0046211B">
        <w:rPr>
          <w:rFonts w:ascii="Times New Roman" w:hAnsi="Times New Roman"/>
          <w:szCs w:val="24"/>
        </w:rPr>
        <w:t>4. Сведения о деятельности:  опыт перевозок опасных грузов ________________________________</w:t>
      </w:r>
    </w:p>
    <w:p w:rsidR="00DD79B1" w:rsidRPr="0046211B" w:rsidRDefault="00DD79B1" w:rsidP="00DD79B1">
      <w:pPr>
        <w:pStyle w:val="Zagol-2"/>
        <w:spacing w:line="240" w:lineRule="auto"/>
        <w:rPr>
          <w:rFonts w:ascii="Times New Roman" w:hAnsi="Times New Roman"/>
        </w:rPr>
      </w:pPr>
      <w:r w:rsidRPr="0046211B">
        <w:t xml:space="preserve">                                                  </w:t>
      </w:r>
      <w:r w:rsidRPr="0046211B">
        <w:rPr>
          <w:rFonts w:ascii="Times New Roman" w:hAnsi="Times New Roman"/>
        </w:rPr>
        <w:t>о</w:t>
      </w:r>
      <w:r w:rsidRPr="0046211B">
        <w:t>бщее число перевозок в предшествующий период: ________________</w:t>
      </w:r>
    </w:p>
    <w:p w:rsidR="00DD79B1" w:rsidRPr="0046211B" w:rsidRDefault="00DD79B1" w:rsidP="00DD79B1">
      <w:pPr>
        <w:pStyle w:val="Zagol-2"/>
        <w:spacing w:line="240" w:lineRule="auto"/>
        <w:rPr>
          <w:rFonts w:ascii="Times New Roman" w:hAnsi="Times New Roman"/>
          <w:szCs w:val="24"/>
        </w:rPr>
      </w:pPr>
      <w:r w:rsidRPr="0046211B">
        <w:rPr>
          <w:rFonts w:ascii="Times New Roman" w:hAnsi="Times New Roman"/>
        </w:rPr>
        <w:t xml:space="preserve">                                                  виды перевозок: _____________________________________________</w:t>
      </w:r>
    </w:p>
    <w:p w:rsidR="00DD79B1" w:rsidRPr="0046211B" w:rsidRDefault="00DD79B1" w:rsidP="00DD79B1">
      <w:pPr>
        <w:pStyle w:val="Zagol-2"/>
        <w:spacing w:line="240" w:lineRule="auto"/>
        <w:rPr>
          <w:rFonts w:ascii="Times New Roman" w:hAnsi="Times New Roman"/>
          <w:szCs w:val="24"/>
        </w:rPr>
      </w:pPr>
      <w:r w:rsidRPr="0046211B">
        <w:rPr>
          <w:rFonts w:ascii="Times New Roman" w:hAnsi="Times New Roman"/>
        </w:rPr>
        <w:t>5</w:t>
      </w:r>
      <w:r w:rsidRPr="0046211B">
        <w:t>. Сведения о</w:t>
      </w:r>
      <w:r w:rsidRPr="0046211B">
        <w:rPr>
          <w:rFonts w:ascii="Times New Roman" w:hAnsi="Times New Roman"/>
        </w:rPr>
        <w:t xml:space="preserve"> номенклатуре перевозимых</w:t>
      </w:r>
      <w:r w:rsidRPr="0046211B">
        <w:t xml:space="preserve"> опасн</w:t>
      </w:r>
      <w:r w:rsidRPr="0046211B">
        <w:rPr>
          <w:rFonts w:ascii="Times New Roman" w:hAnsi="Times New Roman"/>
        </w:rPr>
        <w:t>ых</w:t>
      </w:r>
      <w:r w:rsidRPr="0046211B">
        <w:t xml:space="preserve"> груз</w:t>
      </w:r>
      <w:r w:rsidRPr="0046211B">
        <w:rPr>
          <w:rFonts w:ascii="Times New Roman" w:hAnsi="Times New Roman"/>
        </w:rPr>
        <w:t>ах:</w:t>
      </w:r>
      <w:r w:rsidRPr="0046211B">
        <w:rPr>
          <w:rFonts w:ascii="Times New Roman" w:hAnsi="Times New Roman"/>
          <w:szCs w:val="24"/>
        </w:rPr>
        <w:t xml:space="preserve"> пожалуйста, заполните Приложение № 1 к Заявлению о страховании.</w:t>
      </w:r>
    </w:p>
    <w:p w:rsidR="00DD79B1" w:rsidRPr="0046211B" w:rsidRDefault="00DD79B1" w:rsidP="00DD79B1">
      <w:pPr>
        <w:pStyle w:val="Zagol-2"/>
        <w:spacing w:line="240" w:lineRule="auto"/>
        <w:rPr>
          <w:rFonts w:ascii="Times New Roman" w:hAnsi="Times New Roman"/>
        </w:rPr>
      </w:pPr>
      <w:r w:rsidRPr="0046211B">
        <w:rPr>
          <w:rFonts w:ascii="Times New Roman" w:hAnsi="Times New Roman"/>
          <w:szCs w:val="24"/>
        </w:rPr>
        <w:t>6. Сведения о средствах транспорта, пожалуйста, заполните Приложение № 2 к Заявлению о страховании.</w:t>
      </w:r>
    </w:p>
    <w:p w:rsidR="00DD79B1" w:rsidRPr="0046211B" w:rsidRDefault="00DD79B1" w:rsidP="00DD79B1">
      <w:pPr>
        <w:jc w:val="both"/>
        <w:rPr>
          <w:sz w:val="24"/>
        </w:rPr>
      </w:pPr>
      <w:r w:rsidRPr="0046211B">
        <w:rPr>
          <w:sz w:val="24"/>
        </w:rPr>
        <w:t>7. Период страхования: _______________________________________________________________</w:t>
      </w:r>
    </w:p>
    <w:p w:rsidR="00DD79B1" w:rsidRPr="0046211B" w:rsidRDefault="00DD79B1" w:rsidP="00DD79B1">
      <w:pPr>
        <w:spacing w:line="300" w:lineRule="exact"/>
        <w:jc w:val="both"/>
        <w:rPr>
          <w:sz w:val="24"/>
        </w:rPr>
      </w:pPr>
      <w:r w:rsidRPr="0046211B">
        <w:rPr>
          <w:sz w:val="24"/>
        </w:rPr>
        <w:t>8. Страховые риски, на случай наступления которых проводится страхование:</w:t>
      </w:r>
    </w:p>
    <w:p w:rsidR="00DD79B1" w:rsidRPr="0046211B" w:rsidRDefault="00DD79B1" w:rsidP="00DD79B1">
      <w:pPr>
        <w:spacing w:line="300" w:lineRule="exact"/>
        <w:ind w:firstLine="708"/>
        <w:jc w:val="both"/>
        <w:rPr>
          <w:sz w:val="24"/>
        </w:rPr>
      </w:pPr>
      <w:r w:rsidRPr="0046211B">
        <w:rPr>
          <w:sz w:val="24"/>
        </w:rPr>
        <w:t>а)  вред жизни, здоровью и имуществу Третьих лиц:  ______________________</w:t>
      </w:r>
    </w:p>
    <w:p w:rsidR="00DD79B1" w:rsidRPr="0046211B" w:rsidRDefault="00DD79B1" w:rsidP="00DD79B1">
      <w:pPr>
        <w:spacing w:line="300" w:lineRule="exact"/>
        <w:ind w:firstLine="708"/>
        <w:jc w:val="both"/>
        <w:rPr>
          <w:sz w:val="24"/>
          <w:szCs w:val="24"/>
        </w:rPr>
      </w:pPr>
      <w:r w:rsidRPr="0046211B">
        <w:rPr>
          <w:sz w:val="24"/>
          <w:szCs w:val="24"/>
        </w:rPr>
        <w:t>б)  вред причиненный окружающей среде: _______________________________</w:t>
      </w:r>
    </w:p>
    <w:p w:rsidR="00DD79B1" w:rsidRPr="0046211B" w:rsidRDefault="00DD79B1" w:rsidP="00DD79B1">
      <w:pPr>
        <w:spacing w:line="300" w:lineRule="exact"/>
        <w:jc w:val="both"/>
        <w:rPr>
          <w:sz w:val="24"/>
        </w:rPr>
      </w:pPr>
      <w:r w:rsidRPr="0046211B">
        <w:rPr>
          <w:sz w:val="24"/>
          <w:szCs w:val="24"/>
        </w:rPr>
        <w:t>9</w:t>
      </w:r>
      <w:r w:rsidRPr="0046211B">
        <w:rPr>
          <w:sz w:val="24"/>
        </w:rPr>
        <w:t>. Страховая сумма: __________________________________________________________________</w:t>
      </w:r>
    </w:p>
    <w:p w:rsidR="00DD79B1" w:rsidRPr="0046211B" w:rsidRDefault="00DD79B1" w:rsidP="00DD79B1">
      <w:pPr>
        <w:spacing w:line="300" w:lineRule="exact"/>
        <w:jc w:val="both"/>
        <w:rPr>
          <w:sz w:val="24"/>
        </w:rPr>
      </w:pPr>
      <w:r w:rsidRPr="0046211B">
        <w:rPr>
          <w:sz w:val="24"/>
        </w:rPr>
        <w:t>10. Франшиза: ________________________________________________________________________</w:t>
      </w:r>
    </w:p>
    <w:p w:rsidR="00DD79B1" w:rsidRPr="0046211B" w:rsidRDefault="00DD79B1" w:rsidP="00DD79B1">
      <w:pPr>
        <w:spacing w:line="300" w:lineRule="exact"/>
        <w:jc w:val="both"/>
        <w:rPr>
          <w:sz w:val="24"/>
        </w:rPr>
      </w:pPr>
      <w:r w:rsidRPr="0046211B">
        <w:rPr>
          <w:sz w:val="24"/>
        </w:rPr>
        <w:t>11. Территория/маршрут страхования: ___________________________________________________</w:t>
      </w:r>
    </w:p>
    <w:p w:rsidR="00DD79B1" w:rsidRPr="0046211B" w:rsidRDefault="00DD79B1" w:rsidP="00DD79B1">
      <w:pPr>
        <w:spacing w:line="300" w:lineRule="exact"/>
        <w:jc w:val="both"/>
        <w:rPr>
          <w:sz w:val="24"/>
        </w:rPr>
      </w:pPr>
      <w:r w:rsidRPr="0046211B">
        <w:rPr>
          <w:sz w:val="24"/>
        </w:rPr>
        <w:t>12. Наличие охраны, сопровождения: ____________________________________________________</w:t>
      </w:r>
    </w:p>
    <w:p w:rsidR="00DD79B1" w:rsidRPr="0046211B" w:rsidRDefault="00DD79B1" w:rsidP="00DD79B1">
      <w:pPr>
        <w:spacing w:line="300" w:lineRule="exact"/>
        <w:jc w:val="both"/>
        <w:rPr>
          <w:sz w:val="24"/>
          <w:szCs w:val="24"/>
        </w:rPr>
      </w:pPr>
      <w:r w:rsidRPr="0046211B">
        <w:rPr>
          <w:sz w:val="24"/>
        </w:rPr>
        <w:t>13. Сведения о страховании по предшествующим периодам: _________________________________</w:t>
      </w:r>
    </w:p>
    <w:p w:rsidR="00DD79B1" w:rsidRPr="0046211B" w:rsidRDefault="00DD79B1" w:rsidP="00DD79B1">
      <w:pPr>
        <w:rPr>
          <w:sz w:val="24"/>
          <w:szCs w:val="24"/>
        </w:rPr>
      </w:pPr>
      <w:r w:rsidRPr="0046211B">
        <w:rPr>
          <w:sz w:val="24"/>
          <w:szCs w:val="24"/>
        </w:rPr>
        <w:t>14. Сведения о предъявленных исках (претензиях) о возмещении причиненного вреда при осуществлении перевозки опасного груза: _________________________________________________</w:t>
      </w:r>
    </w:p>
    <w:p w:rsidR="00DD79B1" w:rsidRPr="0046211B" w:rsidRDefault="00DD79B1" w:rsidP="00DD79B1">
      <w:pPr>
        <w:pStyle w:val="Zagol-2"/>
        <w:spacing w:line="240" w:lineRule="auto"/>
        <w:rPr>
          <w:rFonts w:ascii="Times New Roman" w:hAnsi="Times New Roman"/>
          <w:szCs w:val="24"/>
        </w:rPr>
      </w:pPr>
    </w:p>
    <w:p w:rsidR="00DD79B1" w:rsidRPr="0046211B" w:rsidRDefault="00DD79B1" w:rsidP="00DD79B1">
      <w:pPr>
        <w:pStyle w:val="Zagol-2"/>
        <w:spacing w:line="360" w:lineRule="auto"/>
        <w:rPr>
          <w:rFonts w:ascii="Times New Roman" w:hAnsi="Times New Roman"/>
          <w:szCs w:val="24"/>
        </w:rPr>
      </w:pPr>
    </w:p>
    <w:p w:rsidR="00DD79B1" w:rsidRPr="0046211B" w:rsidRDefault="00DD79B1" w:rsidP="00DD79B1"/>
    <w:p w:rsidR="00DD79B1" w:rsidRPr="0046211B" w:rsidRDefault="00DD79B1" w:rsidP="00DD79B1"/>
    <w:p w:rsidR="00DD79B1" w:rsidRPr="0046211B" w:rsidRDefault="00DD79B1" w:rsidP="00DD79B1">
      <w:pPr>
        <w:widowControl w:val="0"/>
        <w:rPr>
          <w:snapToGrid w:val="0"/>
          <w:sz w:val="22"/>
          <w:szCs w:val="22"/>
        </w:rPr>
      </w:pPr>
    </w:p>
    <w:p w:rsidR="00DD79B1" w:rsidRPr="0046211B" w:rsidRDefault="00DD79B1" w:rsidP="00DD79B1">
      <w:pPr>
        <w:widowControl w:val="0"/>
        <w:rPr>
          <w:snapToGrid w:val="0"/>
          <w:sz w:val="22"/>
          <w:szCs w:val="22"/>
        </w:rPr>
      </w:pPr>
    </w:p>
    <w:p w:rsidR="00DD79B1" w:rsidRPr="0046211B" w:rsidRDefault="00DD79B1" w:rsidP="00DD79B1">
      <w:pPr>
        <w:rPr>
          <w:sz w:val="22"/>
          <w:szCs w:val="22"/>
        </w:rPr>
      </w:pPr>
    </w:p>
    <w:p w:rsidR="00DD79B1" w:rsidRPr="0046211B" w:rsidRDefault="00DD79B1" w:rsidP="00DD79B1">
      <w:pPr>
        <w:rPr>
          <w:sz w:val="22"/>
          <w:szCs w:val="22"/>
        </w:rPr>
      </w:pPr>
    </w:p>
    <w:p w:rsidR="00DD79B1" w:rsidRPr="0046211B" w:rsidRDefault="00DD79B1" w:rsidP="00DD79B1">
      <w:pPr>
        <w:rPr>
          <w:sz w:val="24"/>
          <w:szCs w:val="24"/>
        </w:rPr>
      </w:pPr>
      <w:r w:rsidRPr="0046211B">
        <w:rPr>
          <w:sz w:val="24"/>
          <w:szCs w:val="24"/>
        </w:rPr>
        <w:t>«_____» ______________ 20____г.</w:t>
      </w:r>
      <w:r w:rsidRPr="0046211B">
        <w:rPr>
          <w:sz w:val="24"/>
          <w:szCs w:val="24"/>
        </w:rPr>
        <w:tab/>
      </w:r>
      <w:r w:rsidRPr="0046211B">
        <w:rPr>
          <w:sz w:val="24"/>
          <w:szCs w:val="24"/>
        </w:rPr>
        <w:tab/>
      </w:r>
      <w:r w:rsidRPr="0046211B">
        <w:rPr>
          <w:sz w:val="24"/>
          <w:szCs w:val="24"/>
        </w:rPr>
        <w:tab/>
      </w:r>
      <w:r w:rsidRPr="0046211B">
        <w:rPr>
          <w:sz w:val="24"/>
          <w:szCs w:val="24"/>
        </w:rPr>
        <w:tab/>
      </w:r>
      <w:r w:rsidRPr="0046211B">
        <w:rPr>
          <w:sz w:val="24"/>
          <w:szCs w:val="24"/>
        </w:rPr>
        <w:tab/>
      </w:r>
      <w:r w:rsidRPr="0046211B">
        <w:rPr>
          <w:sz w:val="24"/>
          <w:szCs w:val="24"/>
        </w:rPr>
        <w:tab/>
        <w:t xml:space="preserve">                       </w:t>
      </w:r>
    </w:p>
    <w:p w:rsidR="00DD79B1" w:rsidRPr="0046211B" w:rsidRDefault="00DD79B1" w:rsidP="00DD79B1">
      <w:pPr>
        <w:rPr>
          <w:sz w:val="24"/>
          <w:szCs w:val="24"/>
        </w:rPr>
      </w:pPr>
      <w:r w:rsidRPr="0046211B">
        <w:rPr>
          <w:sz w:val="24"/>
          <w:szCs w:val="24"/>
        </w:rPr>
        <w:t xml:space="preserve">                                                                                            ___________________________</w:t>
      </w:r>
    </w:p>
    <w:p w:rsidR="00DD79B1" w:rsidRPr="0046211B" w:rsidRDefault="00DD79B1" w:rsidP="00DD79B1">
      <w:pPr>
        <w:rPr>
          <w:sz w:val="24"/>
          <w:szCs w:val="24"/>
        </w:rPr>
      </w:pPr>
      <w:r w:rsidRPr="0046211B">
        <w:rPr>
          <w:sz w:val="24"/>
          <w:szCs w:val="24"/>
        </w:rPr>
        <w:t xml:space="preserve">                                                        М.П.                                     подпись Страхователя</w:t>
      </w:r>
    </w:p>
    <w:p w:rsidR="00DD79B1" w:rsidRPr="0046211B" w:rsidRDefault="00DD79B1" w:rsidP="00DD79B1">
      <w:pPr>
        <w:ind w:left="5040" w:firstLine="720"/>
        <w:rPr>
          <w:sz w:val="22"/>
          <w:szCs w:val="22"/>
        </w:rPr>
      </w:pPr>
    </w:p>
    <w:p w:rsidR="00DD79B1" w:rsidRPr="0046211B" w:rsidRDefault="00DD79B1" w:rsidP="00DD79B1">
      <w:pPr>
        <w:ind w:left="5040" w:firstLine="720"/>
        <w:rPr>
          <w:sz w:val="22"/>
          <w:szCs w:val="22"/>
        </w:rPr>
      </w:pPr>
    </w:p>
    <w:p w:rsidR="00DD79B1" w:rsidRPr="0046211B" w:rsidRDefault="00DD79B1" w:rsidP="00DD79B1">
      <w:pPr>
        <w:ind w:left="5040" w:firstLine="720"/>
      </w:pPr>
    </w:p>
    <w:p w:rsidR="00DD79B1" w:rsidRPr="0046211B" w:rsidRDefault="00DD79B1" w:rsidP="00DD79B1">
      <w:pPr>
        <w:ind w:left="5040" w:firstLine="720"/>
      </w:pPr>
    </w:p>
    <w:p w:rsidR="00DD79B1" w:rsidRPr="0046211B" w:rsidRDefault="00DD79B1" w:rsidP="00DD79B1">
      <w:pPr>
        <w:ind w:left="5040" w:firstLine="720"/>
      </w:pPr>
    </w:p>
    <w:p w:rsidR="00DD79B1" w:rsidRPr="0046211B" w:rsidRDefault="00DD79B1" w:rsidP="00DD79B1">
      <w:pPr>
        <w:ind w:left="5040"/>
        <w:jc w:val="right"/>
        <w:rPr>
          <w:b/>
          <w:i/>
          <w:sz w:val="22"/>
          <w:szCs w:val="22"/>
        </w:rPr>
      </w:pPr>
    </w:p>
    <w:p w:rsidR="00DD79B1" w:rsidRPr="0046211B" w:rsidRDefault="00DD79B1" w:rsidP="00DD79B1">
      <w:pPr>
        <w:ind w:left="5040"/>
        <w:jc w:val="right"/>
        <w:rPr>
          <w:b/>
          <w:i/>
          <w:sz w:val="22"/>
          <w:szCs w:val="22"/>
        </w:rPr>
      </w:pPr>
    </w:p>
    <w:p w:rsidR="00DD79B1" w:rsidRPr="0046211B" w:rsidRDefault="00DD79B1" w:rsidP="00DD79B1">
      <w:pPr>
        <w:ind w:left="5040"/>
        <w:jc w:val="right"/>
        <w:rPr>
          <w:b/>
          <w:i/>
          <w:sz w:val="22"/>
          <w:szCs w:val="22"/>
        </w:rPr>
      </w:pPr>
    </w:p>
    <w:p w:rsidR="00DD79B1" w:rsidRPr="0046211B" w:rsidRDefault="00DD79B1" w:rsidP="00DD79B1">
      <w:pPr>
        <w:ind w:left="5040"/>
        <w:jc w:val="right"/>
        <w:rPr>
          <w:b/>
          <w:i/>
          <w:sz w:val="22"/>
          <w:szCs w:val="22"/>
        </w:rPr>
      </w:pPr>
    </w:p>
    <w:p w:rsidR="00DD79B1" w:rsidRPr="0046211B" w:rsidRDefault="00DD79B1" w:rsidP="00DD79B1">
      <w:pPr>
        <w:ind w:left="5040"/>
        <w:jc w:val="right"/>
        <w:rPr>
          <w:b/>
          <w:i/>
          <w:sz w:val="22"/>
          <w:szCs w:val="22"/>
        </w:rPr>
      </w:pPr>
    </w:p>
    <w:p w:rsidR="00DD79B1" w:rsidRPr="0046211B" w:rsidRDefault="00DD79B1" w:rsidP="00DD79B1">
      <w:pPr>
        <w:ind w:left="5040"/>
        <w:jc w:val="right"/>
        <w:rPr>
          <w:b/>
          <w:i/>
          <w:sz w:val="22"/>
          <w:szCs w:val="22"/>
        </w:rPr>
      </w:pPr>
    </w:p>
    <w:p w:rsidR="00DD79B1" w:rsidRPr="0046211B" w:rsidRDefault="00DD79B1" w:rsidP="00DD79B1">
      <w:pPr>
        <w:ind w:left="5040"/>
        <w:jc w:val="right"/>
        <w:rPr>
          <w:b/>
          <w:i/>
          <w:sz w:val="22"/>
          <w:szCs w:val="22"/>
        </w:rPr>
      </w:pPr>
    </w:p>
    <w:p w:rsidR="00DD79B1" w:rsidRPr="0046211B" w:rsidRDefault="00DD79B1" w:rsidP="00DD79B1">
      <w:pPr>
        <w:jc w:val="right"/>
        <w:rPr>
          <w:snapToGrid w:val="0"/>
          <w:sz w:val="24"/>
          <w:szCs w:val="24"/>
        </w:rPr>
      </w:pPr>
      <w:r w:rsidRPr="0046211B">
        <w:rPr>
          <w:snapToGrid w:val="0"/>
          <w:sz w:val="24"/>
          <w:szCs w:val="24"/>
        </w:rPr>
        <w:lastRenderedPageBreak/>
        <w:t xml:space="preserve">Приложение </w:t>
      </w:r>
    </w:p>
    <w:p w:rsidR="00DD79B1" w:rsidRPr="0046211B" w:rsidRDefault="00DD79B1" w:rsidP="00DD79B1">
      <w:pPr>
        <w:jc w:val="right"/>
        <w:rPr>
          <w:snapToGrid w:val="0"/>
          <w:sz w:val="24"/>
          <w:szCs w:val="24"/>
        </w:rPr>
      </w:pPr>
      <w:r w:rsidRPr="0046211B">
        <w:rPr>
          <w:snapToGrid w:val="0"/>
          <w:sz w:val="24"/>
          <w:szCs w:val="24"/>
        </w:rPr>
        <w:t xml:space="preserve">к </w:t>
      </w:r>
      <w:r w:rsidRPr="0046211B">
        <w:rPr>
          <w:sz w:val="24"/>
          <w:szCs w:val="24"/>
        </w:rPr>
        <w:t>Заявлению о страховании ответственности перевозчика опасных грузов</w:t>
      </w:r>
    </w:p>
    <w:p w:rsidR="00DD79B1" w:rsidRPr="0046211B" w:rsidRDefault="00DD79B1" w:rsidP="00DD79B1">
      <w:pPr>
        <w:jc w:val="both"/>
        <w:rPr>
          <w:snapToGrid w:val="0"/>
          <w:sz w:val="24"/>
          <w:szCs w:val="24"/>
        </w:rPr>
      </w:pPr>
    </w:p>
    <w:p w:rsidR="00DD79B1" w:rsidRPr="0046211B" w:rsidRDefault="00DD79B1" w:rsidP="00DD79B1">
      <w:pPr>
        <w:jc w:val="center"/>
        <w:rPr>
          <w:b/>
          <w:snapToGrid w:val="0"/>
          <w:sz w:val="24"/>
          <w:szCs w:val="24"/>
        </w:rPr>
      </w:pPr>
      <w:r w:rsidRPr="0046211B">
        <w:rPr>
          <w:b/>
          <w:snapToGrid w:val="0"/>
          <w:sz w:val="24"/>
          <w:szCs w:val="24"/>
        </w:rPr>
        <w:t>Классификация опасных грузов по характеру и степени опасности</w:t>
      </w:r>
      <w:r w:rsidRPr="0046211B">
        <w:rPr>
          <w:b/>
          <w:snapToGrid w:val="0"/>
          <w:sz w:val="28"/>
          <w:szCs w:val="28"/>
        </w:rPr>
        <w:t>*</w:t>
      </w:r>
    </w:p>
    <w:p w:rsidR="00DD79B1" w:rsidRPr="0046211B" w:rsidRDefault="00DD79B1" w:rsidP="00DD79B1">
      <w:pPr>
        <w:jc w:val="center"/>
        <w:rPr>
          <w:snapToGrid w:val="0"/>
          <w:sz w:val="24"/>
          <w:szCs w:val="24"/>
        </w:rPr>
      </w:pPr>
    </w:p>
    <w:p w:rsidR="00DD79B1" w:rsidRPr="0046211B" w:rsidRDefault="00DD79B1" w:rsidP="00DD79B1">
      <w:pPr>
        <w:jc w:val="both"/>
        <w:rPr>
          <w:snapToGrid w:val="0"/>
          <w:sz w:val="24"/>
          <w:szCs w:val="24"/>
        </w:rPr>
      </w:pPr>
      <w:r w:rsidRPr="0046211B">
        <w:rPr>
          <w:b/>
          <w:snapToGrid w:val="0"/>
          <w:sz w:val="24"/>
          <w:szCs w:val="24"/>
        </w:rPr>
        <w:t>Класс 1</w:t>
      </w:r>
      <w:r w:rsidRPr="0046211B">
        <w:rPr>
          <w:snapToGrid w:val="0"/>
          <w:sz w:val="24"/>
          <w:szCs w:val="24"/>
        </w:rPr>
        <w:t xml:space="preserve"> - взрывчатые материалы, которые по своим свойствам могут взрываться, вызвать пожар с взрывчатым действием, а также устройства, содержащие взрывные вещества, и средства взрывания, предназначенные для производства пиротехнического эффекта;</w:t>
      </w:r>
    </w:p>
    <w:p w:rsidR="00DD79B1" w:rsidRPr="0046211B" w:rsidRDefault="00DD79B1" w:rsidP="00DD79B1">
      <w:pPr>
        <w:ind w:left="708"/>
        <w:jc w:val="both"/>
        <w:rPr>
          <w:snapToGrid w:val="0"/>
          <w:sz w:val="24"/>
          <w:szCs w:val="24"/>
        </w:rPr>
      </w:pPr>
      <w:r w:rsidRPr="0046211B">
        <w:rPr>
          <w:b/>
          <w:snapToGrid w:val="0"/>
          <w:sz w:val="24"/>
          <w:szCs w:val="24"/>
        </w:rPr>
        <w:t xml:space="preserve">подкласс </w:t>
      </w:r>
      <w:r w:rsidRPr="0046211B">
        <w:rPr>
          <w:b/>
          <w:snapToGrid w:val="0"/>
        </w:rPr>
        <w:t>1.1</w:t>
      </w:r>
      <w:r w:rsidRPr="0046211B">
        <w:rPr>
          <w:snapToGrid w:val="0"/>
          <w:sz w:val="24"/>
          <w:szCs w:val="24"/>
        </w:rPr>
        <w:t xml:space="preserve"> - взрывчатые и пиротехнические вещества и изделия с опасностью взрыва массой, когда взрыв мгновенно охватывает весь груз;</w:t>
      </w:r>
    </w:p>
    <w:p w:rsidR="00DD79B1" w:rsidRPr="0046211B" w:rsidRDefault="00DD79B1" w:rsidP="00DD79B1">
      <w:pPr>
        <w:ind w:firstLine="708"/>
        <w:jc w:val="both"/>
        <w:rPr>
          <w:snapToGrid w:val="0"/>
          <w:sz w:val="24"/>
          <w:szCs w:val="24"/>
        </w:rPr>
      </w:pPr>
      <w:r w:rsidRPr="0046211B">
        <w:rPr>
          <w:b/>
          <w:snapToGrid w:val="0"/>
          <w:sz w:val="24"/>
          <w:szCs w:val="24"/>
        </w:rPr>
        <w:t xml:space="preserve">подкласс </w:t>
      </w:r>
      <w:r w:rsidRPr="0046211B">
        <w:rPr>
          <w:b/>
          <w:snapToGrid w:val="0"/>
        </w:rPr>
        <w:t>1.2</w:t>
      </w:r>
      <w:r w:rsidRPr="0046211B">
        <w:rPr>
          <w:snapToGrid w:val="0"/>
          <w:sz w:val="24"/>
          <w:szCs w:val="24"/>
        </w:rPr>
        <w:t xml:space="preserve"> - взрывчатые и пиротехнические вещества и изделия, не взрывающиеся массой;</w:t>
      </w:r>
    </w:p>
    <w:p w:rsidR="00DD79B1" w:rsidRPr="0046211B" w:rsidRDefault="00DD79B1" w:rsidP="00DD79B1">
      <w:pPr>
        <w:ind w:left="708"/>
        <w:jc w:val="both"/>
        <w:rPr>
          <w:snapToGrid w:val="0"/>
          <w:sz w:val="24"/>
          <w:szCs w:val="24"/>
        </w:rPr>
      </w:pPr>
      <w:r w:rsidRPr="0046211B">
        <w:rPr>
          <w:b/>
          <w:snapToGrid w:val="0"/>
          <w:sz w:val="24"/>
          <w:szCs w:val="24"/>
        </w:rPr>
        <w:t xml:space="preserve">подкласс </w:t>
      </w:r>
      <w:r w:rsidRPr="0046211B">
        <w:rPr>
          <w:b/>
          <w:snapToGrid w:val="0"/>
        </w:rPr>
        <w:t>1.3</w:t>
      </w:r>
      <w:r w:rsidRPr="0046211B">
        <w:rPr>
          <w:snapToGrid w:val="0"/>
          <w:sz w:val="24"/>
          <w:szCs w:val="24"/>
        </w:rPr>
        <w:t xml:space="preserve"> - взрывчатые и пиротехнические вещества и изделия, обладающие опасностью загорания с незначительным взрывчатым действием или без него;</w:t>
      </w:r>
    </w:p>
    <w:p w:rsidR="00DD79B1" w:rsidRPr="0046211B" w:rsidRDefault="00DD79B1" w:rsidP="00DD79B1">
      <w:pPr>
        <w:ind w:left="708"/>
        <w:jc w:val="both"/>
        <w:rPr>
          <w:snapToGrid w:val="0"/>
          <w:sz w:val="24"/>
          <w:szCs w:val="24"/>
        </w:rPr>
      </w:pPr>
      <w:r w:rsidRPr="0046211B">
        <w:rPr>
          <w:b/>
          <w:snapToGrid w:val="0"/>
          <w:sz w:val="24"/>
          <w:szCs w:val="24"/>
        </w:rPr>
        <w:t xml:space="preserve">подкласс </w:t>
      </w:r>
      <w:r w:rsidRPr="0046211B">
        <w:rPr>
          <w:b/>
          <w:snapToGrid w:val="0"/>
        </w:rPr>
        <w:t>1.4</w:t>
      </w:r>
      <w:r w:rsidRPr="0046211B">
        <w:rPr>
          <w:snapToGrid w:val="0"/>
          <w:sz w:val="24"/>
          <w:szCs w:val="24"/>
        </w:rPr>
        <w:t xml:space="preserve"> - взрывчатые и пиротехнические вещества и изделия, представляющие незначительную опасность взрыва во время транспортировки только в случае воспламенения или инициирования, не дающие разрушения устройств и упаковок;</w:t>
      </w:r>
    </w:p>
    <w:p w:rsidR="00DD79B1" w:rsidRPr="0046211B" w:rsidRDefault="00DD79B1" w:rsidP="00DD79B1">
      <w:pPr>
        <w:ind w:left="708"/>
        <w:jc w:val="both"/>
        <w:rPr>
          <w:snapToGrid w:val="0"/>
          <w:sz w:val="24"/>
          <w:szCs w:val="24"/>
        </w:rPr>
      </w:pPr>
      <w:r w:rsidRPr="0046211B">
        <w:rPr>
          <w:b/>
          <w:snapToGrid w:val="0"/>
          <w:sz w:val="24"/>
          <w:szCs w:val="24"/>
        </w:rPr>
        <w:t xml:space="preserve">подкласс </w:t>
      </w:r>
      <w:r w:rsidRPr="0046211B">
        <w:rPr>
          <w:b/>
          <w:snapToGrid w:val="0"/>
        </w:rPr>
        <w:t>1.5</w:t>
      </w:r>
      <w:r w:rsidRPr="0046211B">
        <w:rPr>
          <w:snapToGrid w:val="0"/>
          <w:sz w:val="24"/>
          <w:szCs w:val="24"/>
        </w:rPr>
        <w:t xml:space="preserve"> - взрывчатые вещества с опасностью взрыва массой, которые настолько нечувствительны, что при транспортировании инициирование или переход от горения к детонации маловероятны;</w:t>
      </w:r>
    </w:p>
    <w:p w:rsidR="00DD79B1" w:rsidRPr="0046211B" w:rsidRDefault="00DD79B1" w:rsidP="00DD79B1">
      <w:pPr>
        <w:ind w:left="708"/>
        <w:jc w:val="both"/>
        <w:rPr>
          <w:snapToGrid w:val="0"/>
          <w:sz w:val="24"/>
          <w:szCs w:val="24"/>
        </w:rPr>
      </w:pPr>
      <w:r w:rsidRPr="0046211B">
        <w:rPr>
          <w:b/>
          <w:snapToGrid w:val="0"/>
          <w:sz w:val="24"/>
          <w:szCs w:val="24"/>
        </w:rPr>
        <w:t xml:space="preserve">подкласс </w:t>
      </w:r>
      <w:r w:rsidRPr="0046211B">
        <w:rPr>
          <w:b/>
          <w:snapToGrid w:val="0"/>
        </w:rPr>
        <w:t>1.6</w:t>
      </w:r>
      <w:r w:rsidRPr="0046211B">
        <w:rPr>
          <w:snapToGrid w:val="0"/>
          <w:sz w:val="24"/>
          <w:szCs w:val="24"/>
        </w:rPr>
        <w:t xml:space="preserve"> - изделия, содержащие исключительно нечувствительные к детонации вещества, не взрывающиеся массой и характеризующиеся низкой вероятностью случайного инициирования.</w:t>
      </w:r>
    </w:p>
    <w:p w:rsidR="00DD79B1" w:rsidRPr="0046211B" w:rsidRDefault="00DD79B1" w:rsidP="00DD79B1">
      <w:pPr>
        <w:spacing w:line="120" w:lineRule="auto"/>
        <w:jc w:val="both"/>
        <w:rPr>
          <w:snapToGrid w:val="0"/>
          <w:sz w:val="24"/>
          <w:szCs w:val="24"/>
        </w:rPr>
      </w:pPr>
    </w:p>
    <w:p w:rsidR="00DD79B1" w:rsidRPr="0046211B" w:rsidRDefault="00DD79B1" w:rsidP="00DD79B1">
      <w:pPr>
        <w:ind w:left="708"/>
        <w:jc w:val="both"/>
        <w:rPr>
          <w:snapToGrid w:val="0"/>
          <w:sz w:val="24"/>
          <w:szCs w:val="24"/>
        </w:rPr>
      </w:pPr>
      <w:r w:rsidRPr="0046211B">
        <w:rPr>
          <w:b/>
          <w:i/>
          <w:snapToGrid w:val="0"/>
          <w:sz w:val="24"/>
          <w:szCs w:val="24"/>
        </w:rPr>
        <w:t>Примечание:</w:t>
      </w:r>
      <w:r w:rsidRPr="0046211B">
        <w:rPr>
          <w:snapToGrid w:val="0"/>
          <w:sz w:val="24"/>
          <w:szCs w:val="24"/>
        </w:rPr>
        <w:t xml:space="preserve"> Взрывчатые смеси газов, паров и пыли не рассматриваются как взрывчатые вещества</w:t>
      </w:r>
    </w:p>
    <w:p w:rsidR="00DD79B1" w:rsidRPr="0046211B" w:rsidRDefault="00DD79B1" w:rsidP="00DD79B1">
      <w:pPr>
        <w:jc w:val="both"/>
        <w:rPr>
          <w:snapToGrid w:val="0"/>
          <w:sz w:val="24"/>
          <w:szCs w:val="24"/>
        </w:rPr>
      </w:pPr>
    </w:p>
    <w:p w:rsidR="00DD79B1" w:rsidRPr="0046211B" w:rsidRDefault="00DD79B1" w:rsidP="00DD79B1">
      <w:pPr>
        <w:rPr>
          <w:sz w:val="24"/>
          <w:szCs w:val="24"/>
        </w:rPr>
      </w:pPr>
      <w:r w:rsidRPr="0046211B">
        <w:rPr>
          <w:b/>
          <w:snapToGrid w:val="0"/>
          <w:sz w:val="24"/>
          <w:szCs w:val="24"/>
        </w:rPr>
        <w:t>Класс 2</w:t>
      </w:r>
      <w:r w:rsidRPr="0046211B">
        <w:rPr>
          <w:snapToGrid w:val="0"/>
          <w:sz w:val="24"/>
          <w:szCs w:val="24"/>
        </w:rPr>
        <w:t xml:space="preserve"> - газы сжатые, сжиженные охлаждением и растворенные под давлением, отвечающие хотя </w:t>
      </w:r>
      <w:r w:rsidRPr="0046211B">
        <w:rPr>
          <w:sz w:val="24"/>
          <w:szCs w:val="24"/>
        </w:rPr>
        <w:t>бы одному из следующих условий:</w:t>
      </w:r>
    </w:p>
    <w:p w:rsidR="00DD79B1" w:rsidRPr="0046211B" w:rsidRDefault="00DD79B1" w:rsidP="00DD79B1">
      <w:pPr>
        <w:rPr>
          <w:sz w:val="24"/>
          <w:szCs w:val="24"/>
        </w:rPr>
      </w:pPr>
      <w:r w:rsidRPr="0046211B">
        <w:rPr>
          <w:sz w:val="24"/>
          <w:szCs w:val="24"/>
        </w:rPr>
        <w:t xml:space="preserve">    - абсолютное давление паров при температуре 50 град. С равно или выше 3 кгс/см 2 </w:t>
      </w:r>
      <w:r w:rsidRPr="0046211B">
        <w:rPr>
          <w:snapToGrid w:val="0"/>
          <w:sz w:val="24"/>
          <w:szCs w:val="24"/>
        </w:rPr>
        <w:t>(300 кПа);</w:t>
      </w:r>
    </w:p>
    <w:p w:rsidR="00DD79B1" w:rsidRPr="0046211B" w:rsidRDefault="00DD79B1" w:rsidP="00DD79B1">
      <w:pPr>
        <w:jc w:val="both"/>
        <w:rPr>
          <w:snapToGrid w:val="0"/>
          <w:sz w:val="24"/>
          <w:szCs w:val="24"/>
        </w:rPr>
      </w:pPr>
      <w:r w:rsidRPr="0046211B">
        <w:rPr>
          <w:snapToGrid w:val="0"/>
          <w:sz w:val="24"/>
          <w:szCs w:val="24"/>
        </w:rPr>
        <w:t xml:space="preserve">    - критическая температура ниже 50 град. С.</w:t>
      </w:r>
    </w:p>
    <w:p w:rsidR="00DD79B1" w:rsidRPr="0046211B" w:rsidRDefault="00DD79B1" w:rsidP="00DD79B1">
      <w:pPr>
        <w:jc w:val="both"/>
        <w:rPr>
          <w:snapToGrid w:val="0"/>
          <w:sz w:val="24"/>
          <w:szCs w:val="24"/>
        </w:rPr>
      </w:pPr>
      <w:r w:rsidRPr="0046211B">
        <w:rPr>
          <w:snapToGrid w:val="0"/>
          <w:sz w:val="24"/>
          <w:szCs w:val="24"/>
        </w:rPr>
        <w:t>По физическому состоянию газы делятся на:</w:t>
      </w:r>
    </w:p>
    <w:p w:rsidR="00DD79B1" w:rsidRPr="0046211B" w:rsidRDefault="00DD79B1" w:rsidP="00DD79B1">
      <w:pPr>
        <w:jc w:val="both"/>
        <w:rPr>
          <w:snapToGrid w:val="0"/>
          <w:sz w:val="24"/>
          <w:szCs w:val="24"/>
        </w:rPr>
      </w:pPr>
      <w:r w:rsidRPr="0046211B">
        <w:rPr>
          <w:snapToGrid w:val="0"/>
          <w:sz w:val="24"/>
          <w:szCs w:val="24"/>
        </w:rPr>
        <w:t xml:space="preserve">    - сжатые, критическая температура которых ниже -10 град. С;</w:t>
      </w:r>
    </w:p>
    <w:p w:rsidR="00DD79B1" w:rsidRPr="0046211B" w:rsidRDefault="00DD79B1" w:rsidP="00DD79B1">
      <w:pPr>
        <w:jc w:val="both"/>
        <w:rPr>
          <w:snapToGrid w:val="0"/>
          <w:sz w:val="24"/>
          <w:szCs w:val="24"/>
        </w:rPr>
      </w:pPr>
      <w:r w:rsidRPr="0046211B">
        <w:rPr>
          <w:snapToGrid w:val="0"/>
          <w:sz w:val="24"/>
          <w:szCs w:val="24"/>
        </w:rPr>
        <w:t xml:space="preserve">    - сжиженные, критическая температура которых равна или выше -10 град. С, но ниже 70 град. С;</w:t>
      </w:r>
    </w:p>
    <w:p w:rsidR="00DD79B1" w:rsidRPr="0046211B" w:rsidRDefault="00DD79B1" w:rsidP="00DD79B1">
      <w:pPr>
        <w:jc w:val="both"/>
        <w:rPr>
          <w:snapToGrid w:val="0"/>
          <w:sz w:val="24"/>
          <w:szCs w:val="24"/>
        </w:rPr>
      </w:pPr>
      <w:r w:rsidRPr="0046211B">
        <w:rPr>
          <w:snapToGrid w:val="0"/>
          <w:sz w:val="24"/>
          <w:szCs w:val="24"/>
        </w:rPr>
        <w:t xml:space="preserve">    - сжиженные, критическая температура которых равна или выше 70 град. С;</w:t>
      </w:r>
    </w:p>
    <w:p w:rsidR="00DD79B1" w:rsidRPr="0046211B" w:rsidRDefault="00DD79B1" w:rsidP="00DD79B1">
      <w:pPr>
        <w:jc w:val="both"/>
        <w:rPr>
          <w:snapToGrid w:val="0"/>
          <w:sz w:val="24"/>
          <w:szCs w:val="24"/>
        </w:rPr>
      </w:pPr>
      <w:r w:rsidRPr="0046211B">
        <w:rPr>
          <w:snapToGrid w:val="0"/>
          <w:sz w:val="24"/>
          <w:szCs w:val="24"/>
        </w:rPr>
        <w:t xml:space="preserve">    - растворенные под давлением;</w:t>
      </w:r>
    </w:p>
    <w:p w:rsidR="00DD79B1" w:rsidRPr="0046211B" w:rsidRDefault="00DD79B1" w:rsidP="00DD79B1">
      <w:pPr>
        <w:jc w:val="both"/>
        <w:rPr>
          <w:snapToGrid w:val="0"/>
          <w:sz w:val="24"/>
          <w:szCs w:val="24"/>
        </w:rPr>
      </w:pPr>
      <w:r w:rsidRPr="0046211B">
        <w:rPr>
          <w:snapToGrid w:val="0"/>
          <w:sz w:val="24"/>
          <w:szCs w:val="24"/>
        </w:rPr>
        <w:t xml:space="preserve">    - сжиженные переохлаждением;</w:t>
      </w:r>
    </w:p>
    <w:p w:rsidR="00DD79B1" w:rsidRPr="0046211B" w:rsidRDefault="00DD79B1" w:rsidP="00DD79B1">
      <w:pPr>
        <w:jc w:val="both"/>
        <w:rPr>
          <w:snapToGrid w:val="0"/>
          <w:sz w:val="24"/>
          <w:szCs w:val="24"/>
        </w:rPr>
      </w:pPr>
      <w:r w:rsidRPr="0046211B">
        <w:rPr>
          <w:snapToGrid w:val="0"/>
          <w:sz w:val="24"/>
          <w:szCs w:val="24"/>
        </w:rPr>
        <w:t xml:space="preserve">    - аэрозоли и сжатые газы, попадающие под действие специальных предписаний;</w:t>
      </w:r>
    </w:p>
    <w:p w:rsidR="00DD79B1" w:rsidRPr="0046211B" w:rsidRDefault="00DD79B1" w:rsidP="00DD79B1">
      <w:pPr>
        <w:ind w:firstLine="708"/>
        <w:jc w:val="both"/>
        <w:rPr>
          <w:snapToGrid w:val="0"/>
          <w:sz w:val="24"/>
          <w:szCs w:val="24"/>
        </w:rPr>
      </w:pPr>
      <w:r w:rsidRPr="0046211B">
        <w:rPr>
          <w:b/>
          <w:snapToGrid w:val="0"/>
          <w:sz w:val="24"/>
          <w:szCs w:val="24"/>
        </w:rPr>
        <w:t xml:space="preserve">подкласс </w:t>
      </w:r>
      <w:r w:rsidRPr="0046211B">
        <w:rPr>
          <w:b/>
          <w:snapToGrid w:val="0"/>
        </w:rPr>
        <w:t>2.1</w:t>
      </w:r>
      <w:r w:rsidRPr="0046211B">
        <w:rPr>
          <w:snapToGrid w:val="0"/>
          <w:sz w:val="24"/>
          <w:szCs w:val="24"/>
        </w:rPr>
        <w:t xml:space="preserve"> - невоспламеняющиеся газы;</w:t>
      </w:r>
    </w:p>
    <w:p w:rsidR="00DD79B1" w:rsidRPr="0046211B" w:rsidRDefault="00DD79B1" w:rsidP="00DD79B1">
      <w:pPr>
        <w:ind w:firstLine="708"/>
        <w:jc w:val="both"/>
        <w:rPr>
          <w:snapToGrid w:val="0"/>
          <w:sz w:val="24"/>
          <w:szCs w:val="24"/>
        </w:rPr>
      </w:pPr>
      <w:r w:rsidRPr="0046211B">
        <w:rPr>
          <w:b/>
          <w:snapToGrid w:val="0"/>
          <w:sz w:val="24"/>
          <w:szCs w:val="24"/>
        </w:rPr>
        <w:t xml:space="preserve">подкласс </w:t>
      </w:r>
      <w:r w:rsidRPr="0046211B">
        <w:rPr>
          <w:b/>
          <w:snapToGrid w:val="0"/>
        </w:rPr>
        <w:t>2.2</w:t>
      </w:r>
      <w:r w:rsidRPr="0046211B">
        <w:rPr>
          <w:snapToGrid w:val="0"/>
          <w:sz w:val="24"/>
          <w:szCs w:val="24"/>
        </w:rPr>
        <w:t xml:space="preserve"> - невоспламеняющиеся ядовитые газы;</w:t>
      </w:r>
    </w:p>
    <w:p w:rsidR="00DD79B1" w:rsidRPr="0046211B" w:rsidRDefault="00DD79B1" w:rsidP="00DD79B1">
      <w:pPr>
        <w:ind w:firstLine="708"/>
        <w:jc w:val="both"/>
        <w:rPr>
          <w:snapToGrid w:val="0"/>
          <w:sz w:val="24"/>
          <w:szCs w:val="24"/>
        </w:rPr>
      </w:pPr>
      <w:r w:rsidRPr="0046211B">
        <w:rPr>
          <w:b/>
          <w:snapToGrid w:val="0"/>
          <w:sz w:val="24"/>
          <w:szCs w:val="24"/>
        </w:rPr>
        <w:t xml:space="preserve">подкласс </w:t>
      </w:r>
      <w:r w:rsidRPr="0046211B">
        <w:rPr>
          <w:b/>
          <w:snapToGrid w:val="0"/>
        </w:rPr>
        <w:t>2.3</w:t>
      </w:r>
      <w:r w:rsidRPr="0046211B">
        <w:rPr>
          <w:snapToGrid w:val="0"/>
          <w:sz w:val="24"/>
          <w:szCs w:val="24"/>
        </w:rPr>
        <w:t xml:space="preserve"> - легковоспламеняющиеся газы;</w:t>
      </w:r>
    </w:p>
    <w:p w:rsidR="00DD79B1" w:rsidRPr="0046211B" w:rsidRDefault="00DD79B1" w:rsidP="00DD79B1">
      <w:pPr>
        <w:ind w:firstLine="708"/>
        <w:jc w:val="both"/>
        <w:rPr>
          <w:snapToGrid w:val="0"/>
          <w:sz w:val="24"/>
          <w:szCs w:val="24"/>
        </w:rPr>
      </w:pPr>
      <w:r w:rsidRPr="0046211B">
        <w:rPr>
          <w:b/>
          <w:snapToGrid w:val="0"/>
          <w:sz w:val="24"/>
          <w:szCs w:val="24"/>
        </w:rPr>
        <w:t xml:space="preserve">подкласс </w:t>
      </w:r>
      <w:r w:rsidRPr="0046211B">
        <w:rPr>
          <w:b/>
          <w:snapToGrid w:val="0"/>
        </w:rPr>
        <w:t>2.4</w:t>
      </w:r>
      <w:r w:rsidRPr="0046211B">
        <w:rPr>
          <w:snapToGrid w:val="0"/>
          <w:sz w:val="24"/>
          <w:szCs w:val="24"/>
        </w:rPr>
        <w:t xml:space="preserve"> - легковоспламеняющиеся ядовитые газы;</w:t>
      </w:r>
    </w:p>
    <w:p w:rsidR="00DD79B1" w:rsidRPr="0046211B" w:rsidRDefault="00DD79B1" w:rsidP="00DD79B1">
      <w:pPr>
        <w:ind w:firstLine="708"/>
        <w:jc w:val="both"/>
        <w:rPr>
          <w:snapToGrid w:val="0"/>
          <w:sz w:val="24"/>
          <w:szCs w:val="24"/>
        </w:rPr>
      </w:pPr>
      <w:r w:rsidRPr="0046211B">
        <w:rPr>
          <w:b/>
          <w:snapToGrid w:val="0"/>
          <w:sz w:val="24"/>
          <w:szCs w:val="24"/>
        </w:rPr>
        <w:t xml:space="preserve">подкласс </w:t>
      </w:r>
      <w:r w:rsidRPr="0046211B">
        <w:rPr>
          <w:b/>
          <w:snapToGrid w:val="0"/>
        </w:rPr>
        <w:t>2.5</w:t>
      </w:r>
      <w:r w:rsidRPr="0046211B">
        <w:rPr>
          <w:snapToGrid w:val="0"/>
          <w:sz w:val="24"/>
          <w:szCs w:val="24"/>
        </w:rPr>
        <w:t xml:space="preserve"> - химически неустойчивые;</w:t>
      </w:r>
    </w:p>
    <w:p w:rsidR="00DD79B1" w:rsidRPr="0046211B" w:rsidRDefault="00DD79B1" w:rsidP="00DD79B1">
      <w:pPr>
        <w:ind w:firstLine="708"/>
        <w:jc w:val="both"/>
        <w:rPr>
          <w:snapToGrid w:val="0"/>
          <w:sz w:val="24"/>
          <w:szCs w:val="24"/>
        </w:rPr>
      </w:pPr>
      <w:r w:rsidRPr="0046211B">
        <w:rPr>
          <w:b/>
          <w:snapToGrid w:val="0"/>
          <w:sz w:val="24"/>
          <w:szCs w:val="24"/>
        </w:rPr>
        <w:t xml:space="preserve">подкласс </w:t>
      </w:r>
      <w:r w:rsidRPr="0046211B">
        <w:rPr>
          <w:b/>
          <w:snapToGrid w:val="0"/>
        </w:rPr>
        <w:t>2.6</w:t>
      </w:r>
      <w:r w:rsidRPr="0046211B">
        <w:rPr>
          <w:snapToGrid w:val="0"/>
          <w:sz w:val="24"/>
          <w:szCs w:val="24"/>
        </w:rPr>
        <w:t xml:space="preserve"> - химически неустойчивые ядовитые.</w:t>
      </w:r>
    </w:p>
    <w:p w:rsidR="00DD79B1" w:rsidRPr="0046211B" w:rsidRDefault="00DD79B1" w:rsidP="00DD79B1">
      <w:pPr>
        <w:jc w:val="both"/>
        <w:rPr>
          <w:b/>
          <w:snapToGrid w:val="0"/>
          <w:sz w:val="24"/>
          <w:szCs w:val="24"/>
        </w:rPr>
      </w:pPr>
    </w:p>
    <w:p w:rsidR="00DD79B1" w:rsidRPr="0046211B" w:rsidRDefault="00DD79B1" w:rsidP="00DD79B1">
      <w:pPr>
        <w:jc w:val="both"/>
        <w:rPr>
          <w:snapToGrid w:val="0"/>
          <w:sz w:val="24"/>
          <w:szCs w:val="24"/>
        </w:rPr>
      </w:pPr>
      <w:r w:rsidRPr="0046211B">
        <w:rPr>
          <w:b/>
          <w:snapToGrid w:val="0"/>
          <w:sz w:val="24"/>
          <w:szCs w:val="24"/>
        </w:rPr>
        <w:t>Класс 3</w:t>
      </w:r>
      <w:r w:rsidRPr="0046211B">
        <w:rPr>
          <w:snapToGrid w:val="0"/>
          <w:sz w:val="24"/>
          <w:szCs w:val="24"/>
        </w:rPr>
        <w:t xml:space="preserve"> - легковоспламеняющиеся жидкости, смеси жидкостей, а также жидкости, содержащие твердые вещества в растворе или суспензии, которые выделяют легковоспламеняющиеся пары, имеющие температуру вспышки в закрытом тигле 61 град. С и ниже;</w:t>
      </w:r>
    </w:p>
    <w:p w:rsidR="00DD79B1" w:rsidRPr="0046211B" w:rsidRDefault="00DD79B1" w:rsidP="00DD79B1">
      <w:pPr>
        <w:ind w:left="708"/>
        <w:jc w:val="both"/>
        <w:rPr>
          <w:snapToGrid w:val="0"/>
          <w:sz w:val="24"/>
          <w:szCs w:val="24"/>
        </w:rPr>
      </w:pPr>
      <w:r w:rsidRPr="0046211B">
        <w:rPr>
          <w:b/>
          <w:snapToGrid w:val="0"/>
          <w:sz w:val="24"/>
          <w:szCs w:val="24"/>
        </w:rPr>
        <w:t xml:space="preserve">подкласс </w:t>
      </w:r>
      <w:r w:rsidRPr="0046211B">
        <w:rPr>
          <w:b/>
          <w:snapToGrid w:val="0"/>
        </w:rPr>
        <w:t>3.1</w:t>
      </w:r>
      <w:r w:rsidRPr="0046211B">
        <w:rPr>
          <w:snapToGrid w:val="0"/>
          <w:sz w:val="24"/>
          <w:szCs w:val="24"/>
        </w:rPr>
        <w:t xml:space="preserve"> - легковоспламеняющиеся жидкости с низкой температурой вспышки и жидкости, имеющие температуру вспышки в закрытом тигле ниже минус 18 град. С или имеющие температуру вспышки в сочетании с другими опасными свойствами, кроме легковоспламеняемости;</w:t>
      </w:r>
    </w:p>
    <w:p w:rsidR="00DD79B1" w:rsidRPr="0046211B" w:rsidRDefault="00DD79B1" w:rsidP="00DD79B1">
      <w:pPr>
        <w:ind w:left="708"/>
        <w:jc w:val="both"/>
        <w:rPr>
          <w:snapToGrid w:val="0"/>
          <w:sz w:val="24"/>
          <w:szCs w:val="24"/>
        </w:rPr>
      </w:pPr>
      <w:r w:rsidRPr="0046211B">
        <w:rPr>
          <w:b/>
          <w:snapToGrid w:val="0"/>
          <w:sz w:val="24"/>
          <w:szCs w:val="24"/>
        </w:rPr>
        <w:t xml:space="preserve">подкласс </w:t>
      </w:r>
      <w:r w:rsidRPr="0046211B">
        <w:rPr>
          <w:b/>
          <w:snapToGrid w:val="0"/>
        </w:rPr>
        <w:t>3.2</w:t>
      </w:r>
      <w:r w:rsidRPr="0046211B">
        <w:rPr>
          <w:snapToGrid w:val="0"/>
          <w:sz w:val="24"/>
          <w:szCs w:val="24"/>
        </w:rPr>
        <w:t xml:space="preserve"> - легковоспламеняющиеся жидкости со средней температурой вспышки - жидкости с температурой вспышки в закрытом тигле от минус 18 до плюс 23 град. С;</w:t>
      </w:r>
    </w:p>
    <w:p w:rsidR="00DD79B1" w:rsidRPr="0046211B" w:rsidRDefault="00DD79B1" w:rsidP="00DD79B1">
      <w:pPr>
        <w:ind w:left="708"/>
        <w:jc w:val="both"/>
        <w:rPr>
          <w:snapToGrid w:val="0"/>
          <w:sz w:val="24"/>
          <w:szCs w:val="24"/>
        </w:rPr>
      </w:pPr>
      <w:r w:rsidRPr="0046211B">
        <w:rPr>
          <w:b/>
          <w:snapToGrid w:val="0"/>
          <w:sz w:val="24"/>
          <w:szCs w:val="24"/>
        </w:rPr>
        <w:t xml:space="preserve">подкласс </w:t>
      </w:r>
      <w:r w:rsidRPr="0046211B">
        <w:rPr>
          <w:b/>
          <w:snapToGrid w:val="0"/>
        </w:rPr>
        <w:t>3.3</w:t>
      </w:r>
      <w:r w:rsidRPr="0046211B">
        <w:rPr>
          <w:snapToGrid w:val="0"/>
          <w:sz w:val="24"/>
          <w:szCs w:val="24"/>
        </w:rPr>
        <w:t xml:space="preserve"> - легковоспламеняющиеся жидкости с высокой температурой вспышки - жидкости с температурой вспышки от 23 до 61 град. С включительно в закрытом тигле.</w:t>
      </w:r>
    </w:p>
    <w:p w:rsidR="00DD79B1" w:rsidRPr="0046211B" w:rsidRDefault="00DD79B1" w:rsidP="00DD79B1">
      <w:pPr>
        <w:jc w:val="both"/>
        <w:rPr>
          <w:snapToGrid w:val="0"/>
          <w:sz w:val="24"/>
          <w:szCs w:val="24"/>
        </w:rPr>
      </w:pPr>
    </w:p>
    <w:p w:rsidR="00DD79B1" w:rsidRPr="0046211B" w:rsidRDefault="00DD79B1" w:rsidP="00DD79B1">
      <w:pPr>
        <w:jc w:val="both"/>
        <w:rPr>
          <w:snapToGrid w:val="0"/>
          <w:sz w:val="24"/>
          <w:szCs w:val="24"/>
        </w:rPr>
      </w:pPr>
      <w:r w:rsidRPr="0046211B">
        <w:rPr>
          <w:b/>
          <w:snapToGrid w:val="0"/>
          <w:sz w:val="24"/>
          <w:szCs w:val="24"/>
        </w:rPr>
        <w:lastRenderedPageBreak/>
        <w:t>Класс 4</w:t>
      </w:r>
      <w:r w:rsidRPr="0046211B">
        <w:rPr>
          <w:snapToGrid w:val="0"/>
          <w:sz w:val="24"/>
          <w:szCs w:val="24"/>
        </w:rPr>
        <w:t xml:space="preserve"> - легковоспламеняющиеся вещества и материалы (кроме классифицированных как взрывчатые), способные во время перевозки легко загораться от внешних источников воспламенения, в результате трения, поглощения влаги, самопроизвольных химических превращений, а также при нагревании;</w:t>
      </w:r>
    </w:p>
    <w:p w:rsidR="00DD79B1" w:rsidRPr="0046211B" w:rsidRDefault="00DD79B1" w:rsidP="00DD79B1">
      <w:pPr>
        <w:ind w:left="708"/>
        <w:jc w:val="both"/>
        <w:rPr>
          <w:snapToGrid w:val="0"/>
          <w:sz w:val="24"/>
          <w:szCs w:val="24"/>
        </w:rPr>
      </w:pPr>
      <w:r w:rsidRPr="0046211B">
        <w:rPr>
          <w:b/>
          <w:snapToGrid w:val="0"/>
          <w:sz w:val="24"/>
          <w:szCs w:val="24"/>
        </w:rPr>
        <w:t xml:space="preserve">подкласс </w:t>
      </w:r>
      <w:r w:rsidRPr="0046211B">
        <w:rPr>
          <w:b/>
          <w:snapToGrid w:val="0"/>
        </w:rPr>
        <w:t>4.1</w:t>
      </w:r>
      <w:r w:rsidRPr="0046211B">
        <w:rPr>
          <w:snapToGrid w:val="0"/>
          <w:sz w:val="24"/>
          <w:szCs w:val="24"/>
        </w:rPr>
        <w:t xml:space="preserve"> - легковоспламеняющиеся твердые вещества, способные легко воспламеняться от кратковременного воздействия внешних источников воспламенения (искры, пламени или трения) и активно гореть;</w:t>
      </w:r>
    </w:p>
    <w:p w:rsidR="00DD79B1" w:rsidRPr="0046211B" w:rsidRDefault="00DD79B1" w:rsidP="00DD79B1">
      <w:pPr>
        <w:ind w:left="708"/>
        <w:jc w:val="both"/>
        <w:rPr>
          <w:snapToGrid w:val="0"/>
          <w:sz w:val="24"/>
          <w:szCs w:val="24"/>
        </w:rPr>
      </w:pPr>
      <w:r w:rsidRPr="0046211B">
        <w:rPr>
          <w:b/>
          <w:snapToGrid w:val="0"/>
          <w:sz w:val="24"/>
          <w:szCs w:val="24"/>
        </w:rPr>
        <w:t xml:space="preserve">подкласс </w:t>
      </w:r>
      <w:r w:rsidRPr="0046211B">
        <w:rPr>
          <w:b/>
          <w:snapToGrid w:val="0"/>
        </w:rPr>
        <w:t>4.2</w:t>
      </w:r>
      <w:r w:rsidRPr="0046211B">
        <w:rPr>
          <w:snapToGrid w:val="0"/>
          <w:sz w:val="24"/>
          <w:szCs w:val="24"/>
        </w:rPr>
        <w:t xml:space="preserve"> - самовоспламеняющиеся вещества, которые в обычных условиях транспортирования могут самопроизвольно нагреваться и воспламеняться;</w:t>
      </w:r>
    </w:p>
    <w:p w:rsidR="00DD79B1" w:rsidRPr="0046211B" w:rsidRDefault="00DD79B1" w:rsidP="00DD79B1">
      <w:pPr>
        <w:ind w:firstLine="708"/>
        <w:jc w:val="both"/>
        <w:rPr>
          <w:snapToGrid w:val="0"/>
          <w:sz w:val="24"/>
          <w:szCs w:val="24"/>
        </w:rPr>
      </w:pPr>
      <w:r w:rsidRPr="0046211B">
        <w:rPr>
          <w:b/>
          <w:snapToGrid w:val="0"/>
          <w:sz w:val="24"/>
          <w:szCs w:val="24"/>
        </w:rPr>
        <w:t xml:space="preserve">подкласс </w:t>
      </w:r>
      <w:r w:rsidRPr="0046211B">
        <w:rPr>
          <w:b/>
          <w:snapToGrid w:val="0"/>
        </w:rPr>
        <w:t>4.3</w:t>
      </w:r>
      <w:r w:rsidRPr="0046211B">
        <w:rPr>
          <w:snapToGrid w:val="0"/>
          <w:sz w:val="24"/>
          <w:szCs w:val="24"/>
        </w:rPr>
        <w:t xml:space="preserve"> - вещества, выделяющие воспламеняющиеся газы при взаимодействии с водой.</w:t>
      </w:r>
    </w:p>
    <w:p w:rsidR="00DD79B1" w:rsidRPr="0046211B" w:rsidRDefault="00DD79B1" w:rsidP="00DD79B1">
      <w:pPr>
        <w:jc w:val="both"/>
        <w:rPr>
          <w:snapToGrid w:val="0"/>
          <w:sz w:val="24"/>
          <w:szCs w:val="24"/>
        </w:rPr>
      </w:pPr>
    </w:p>
    <w:p w:rsidR="00DD79B1" w:rsidRPr="0046211B" w:rsidRDefault="00DD79B1" w:rsidP="00DD79B1">
      <w:pPr>
        <w:jc w:val="both"/>
        <w:rPr>
          <w:snapToGrid w:val="0"/>
          <w:sz w:val="24"/>
          <w:szCs w:val="24"/>
        </w:rPr>
      </w:pPr>
      <w:r w:rsidRPr="0046211B">
        <w:rPr>
          <w:b/>
          <w:snapToGrid w:val="0"/>
          <w:sz w:val="24"/>
          <w:szCs w:val="24"/>
        </w:rPr>
        <w:t>Класс 5</w:t>
      </w:r>
      <w:r w:rsidRPr="0046211B">
        <w:rPr>
          <w:snapToGrid w:val="0"/>
          <w:sz w:val="24"/>
          <w:szCs w:val="24"/>
        </w:rPr>
        <w:t xml:space="preserve"> - окисляющие вещества органические пероксиды, которые способны легко выделять кислород, поддерживать горение, а также могут в соответствующих условиях или в смесях с другими веществами, вызвать самовоспламенение и взрыв;</w:t>
      </w:r>
    </w:p>
    <w:p w:rsidR="00DD79B1" w:rsidRPr="0046211B" w:rsidRDefault="00DD79B1" w:rsidP="00DD79B1">
      <w:pPr>
        <w:ind w:left="708"/>
        <w:jc w:val="both"/>
        <w:rPr>
          <w:snapToGrid w:val="0"/>
          <w:sz w:val="24"/>
          <w:szCs w:val="24"/>
        </w:rPr>
      </w:pPr>
      <w:r w:rsidRPr="0046211B">
        <w:rPr>
          <w:b/>
          <w:snapToGrid w:val="0"/>
          <w:sz w:val="24"/>
          <w:szCs w:val="24"/>
        </w:rPr>
        <w:t xml:space="preserve">подкласс </w:t>
      </w:r>
      <w:r w:rsidRPr="0046211B">
        <w:rPr>
          <w:b/>
          <w:snapToGrid w:val="0"/>
        </w:rPr>
        <w:t>5.1</w:t>
      </w:r>
      <w:r w:rsidRPr="0046211B">
        <w:rPr>
          <w:snapToGrid w:val="0"/>
          <w:sz w:val="24"/>
          <w:szCs w:val="24"/>
        </w:rPr>
        <w:t xml:space="preserve"> - окисляющие вещества, которые сами по себе не горючи, но способствуют легкой воспламеняемости других веществ и выделяют кислород при горении, тем самым увеличивая интенсивность огня;</w:t>
      </w:r>
    </w:p>
    <w:p w:rsidR="00DD79B1" w:rsidRPr="0046211B" w:rsidRDefault="00DD79B1" w:rsidP="00DD79B1">
      <w:pPr>
        <w:ind w:left="708"/>
        <w:jc w:val="both"/>
        <w:rPr>
          <w:snapToGrid w:val="0"/>
          <w:sz w:val="24"/>
          <w:szCs w:val="24"/>
        </w:rPr>
      </w:pPr>
      <w:r w:rsidRPr="0046211B">
        <w:rPr>
          <w:b/>
          <w:snapToGrid w:val="0"/>
          <w:sz w:val="24"/>
          <w:szCs w:val="24"/>
        </w:rPr>
        <w:t xml:space="preserve">подкласс </w:t>
      </w:r>
      <w:r w:rsidRPr="0046211B">
        <w:rPr>
          <w:b/>
          <w:snapToGrid w:val="0"/>
        </w:rPr>
        <w:t>5.2</w:t>
      </w:r>
      <w:r w:rsidRPr="0046211B">
        <w:rPr>
          <w:snapToGrid w:val="0"/>
          <w:sz w:val="24"/>
          <w:szCs w:val="24"/>
        </w:rPr>
        <w:t xml:space="preserve"> - органические пероксиды, которые в большинстве случаев горючи, могут действовать как окисляющие вещества и опасно взаимодействовать с другими веществами. Многие из них легко загораются и чувствительны к удару и трению.</w:t>
      </w:r>
    </w:p>
    <w:p w:rsidR="00DD79B1" w:rsidRPr="0046211B" w:rsidRDefault="00DD79B1" w:rsidP="00DD79B1">
      <w:pPr>
        <w:jc w:val="both"/>
        <w:rPr>
          <w:snapToGrid w:val="0"/>
          <w:sz w:val="24"/>
          <w:szCs w:val="24"/>
        </w:rPr>
      </w:pPr>
    </w:p>
    <w:p w:rsidR="00DD79B1" w:rsidRPr="0046211B" w:rsidRDefault="00DD79B1" w:rsidP="00DD79B1">
      <w:pPr>
        <w:jc w:val="both"/>
        <w:rPr>
          <w:snapToGrid w:val="0"/>
          <w:sz w:val="24"/>
          <w:szCs w:val="24"/>
        </w:rPr>
      </w:pPr>
      <w:r w:rsidRPr="0046211B">
        <w:rPr>
          <w:b/>
          <w:snapToGrid w:val="0"/>
          <w:sz w:val="24"/>
          <w:szCs w:val="24"/>
        </w:rPr>
        <w:t>Класс 6</w:t>
      </w:r>
      <w:r w:rsidRPr="0046211B">
        <w:rPr>
          <w:snapToGrid w:val="0"/>
          <w:sz w:val="24"/>
          <w:szCs w:val="24"/>
        </w:rPr>
        <w:t xml:space="preserve"> - ядовитые и инфекционные вещества, способные вызывать смерть, отравление или заболевание при попадании внутрь организма или при соприкосновении с кожей и слизистой оболочкой;</w:t>
      </w:r>
    </w:p>
    <w:p w:rsidR="00DD79B1" w:rsidRPr="0046211B" w:rsidRDefault="00DD79B1" w:rsidP="00DD79B1">
      <w:pPr>
        <w:ind w:firstLine="708"/>
        <w:jc w:val="both"/>
        <w:rPr>
          <w:snapToGrid w:val="0"/>
          <w:sz w:val="24"/>
          <w:szCs w:val="24"/>
        </w:rPr>
      </w:pPr>
      <w:r w:rsidRPr="0046211B">
        <w:rPr>
          <w:b/>
          <w:snapToGrid w:val="0"/>
          <w:sz w:val="24"/>
          <w:szCs w:val="24"/>
        </w:rPr>
        <w:t xml:space="preserve">подкласс </w:t>
      </w:r>
      <w:r w:rsidRPr="0046211B">
        <w:rPr>
          <w:b/>
          <w:snapToGrid w:val="0"/>
        </w:rPr>
        <w:t>6.1</w:t>
      </w:r>
      <w:r w:rsidRPr="0046211B">
        <w:rPr>
          <w:snapToGrid w:val="0"/>
          <w:sz w:val="24"/>
          <w:szCs w:val="24"/>
        </w:rPr>
        <w:t xml:space="preserve"> - ядовитые (токсичные) вещества, способные вызвать отравление при вдыхании (паров, пыли), попадании внутрь или контакте с кожей;</w:t>
      </w:r>
    </w:p>
    <w:p w:rsidR="00DD79B1" w:rsidRPr="0046211B" w:rsidRDefault="00DD79B1" w:rsidP="00DD79B1">
      <w:pPr>
        <w:ind w:firstLine="708"/>
        <w:jc w:val="both"/>
        <w:rPr>
          <w:snapToGrid w:val="0"/>
          <w:sz w:val="24"/>
          <w:szCs w:val="24"/>
        </w:rPr>
      </w:pPr>
      <w:r w:rsidRPr="0046211B">
        <w:rPr>
          <w:b/>
          <w:snapToGrid w:val="0"/>
          <w:sz w:val="24"/>
          <w:szCs w:val="24"/>
        </w:rPr>
        <w:t xml:space="preserve">подкласс </w:t>
      </w:r>
      <w:r w:rsidRPr="0046211B">
        <w:rPr>
          <w:b/>
          <w:snapToGrid w:val="0"/>
        </w:rPr>
        <w:t>6.2</w:t>
      </w:r>
      <w:r w:rsidRPr="0046211B">
        <w:rPr>
          <w:snapToGrid w:val="0"/>
          <w:sz w:val="24"/>
          <w:szCs w:val="24"/>
        </w:rPr>
        <w:t xml:space="preserve"> - вещества и материалы, содержащие болезнетворные микроорганизмы, опасные для людей и животных.</w:t>
      </w:r>
    </w:p>
    <w:p w:rsidR="00DD79B1" w:rsidRPr="0046211B" w:rsidRDefault="00DD79B1" w:rsidP="00DD79B1">
      <w:pPr>
        <w:jc w:val="both"/>
        <w:rPr>
          <w:snapToGrid w:val="0"/>
          <w:sz w:val="24"/>
          <w:szCs w:val="24"/>
        </w:rPr>
      </w:pPr>
    </w:p>
    <w:p w:rsidR="00DD79B1" w:rsidRPr="0046211B" w:rsidRDefault="00DD79B1" w:rsidP="00DD79B1">
      <w:pPr>
        <w:jc w:val="both"/>
        <w:rPr>
          <w:snapToGrid w:val="0"/>
          <w:sz w:val="24"/>
          <w:szCs w:val="24"/>
        </w:rPr>
      </w:pPr>
      <w:r w:rsidRPr="0046211B">
        <w:rPr>
          <w:b/>
          <w:snapToGrid w:val="0"/>
          <w:sz w:val="24"/>
          <w:szCs w:val="24"/>
        </w:rPr>
        <w:t>Класс 7</w:t>
      </w:r>
      <w:r w:rsidRPr="0046211B">
        <w:rPr>
          <w:snapToGrid w:val="0"/>
          <w:sz w:val="24"/>
          <w:szCs w:val="24"/>
        </w:rPr>
        <w:t xml:space="preserve"> - радиоактивные вещества с удельной активностью более 70 кБК/кг (2 нКи/г).</w:t>
      </w:r>
    </w:p>
    <w:p w:rsidR="00DD79B1" w:rsidRPr="0046211B" w:rsidRDefault="00DD79B1" w:rsidP="00DD79B1">
      <w:pPr>
        <w:jc w:val="both"/>
        <w:rPr>
          <w:snapToGrid w:val="0"/>
          <w:sz w:val="24"/>
          <w:szCs w:val="24"/>
        </w:rPr>
      </w:pPr>
    </w:p>
    <w:p w:rsidR="00DD79B1" w:rsidRPr="0046211B" w:rsidRDefault="00DD79B1" w:rsidP="00DD79B1">
      <w:pPr>
        <w:jc w:val="both"/>
        <w:rPr>
          <w:snapToGrid w:val="0"/>
          <w:sz w:val="24"/>
          <w:szCs w:val="24"/>
        </w:rPr>
      </w:pPr>
      <w:r w:rsidRPr="0046211B">
        <w:rPr>
          <w:b/>
          <w:snapToGrid w:val="0"/>
          <w:sz w:val="24"/>
          <w:szCs w:val="24"/>
        </w:rPr>
        <w:t>Класс 8</w:t>
      </w:r>
      <w:r w:rsidRPr="0046211B">
        <w:rPr>
          <w:snapToGrid w:val="0"/>
          <w:sz w:val="24"/>
          <w:szCs w:val="24"/>
        </w:rPr>
        <w:t xml:space="preserve"> - едкие и коррозионные вещества, которые вызывают повреждение кожи, поражение слизистых оболочек глаз и дыхательных путей, коррозию металлов и повреждения транспортных средств, сооружений или грузов, а также могут вызывать пожар при взаимодействии с органическими материалами или некоторыми химическими веществами;</w:t>
      </w:r>
    </w:p>
    <w:p w:rsidR="00DD79B1" w:rsidRPr="0046211B" w:rsidRDefault="00DD79B1" w:rsidP="00DD79B1">
      <w:pPr>
        <w:ind w:firstLine="708"/>
        <w:jc w:val="both"/>
        <w:rPr>
          <w:snapToGrid w:val="0"/>
          <w:sz w:val="24"/>
          <w:szCs w:val="24"/>
        </w:rPr>
      </w:pPr>
      <w:r w:rsidRPr="0046211B">
        <w:rPr>
          <w:b/>
          <w:snapToGrid w:val="0"/>
          <w:sz w:val="24"/>
          <w:szCs w:val="24"/>
        </w:rPr>
        <w:t xml:space="preserve">подкласс </w:t>
      </w:r>
      <w:r w:rsidRPr="0046211B">
        <w:rPr>
          <w:b/>
          <w:snapToGrid w:val="0"/>
        </w:rPr>
        <w:t>8.1</w:t>
      </w:r>
      <w:r w:rsidRPr="0046211B">
        <w:rPr>
          <w:snapToGrid w:val="0"/>
          <w:sz w:val="24"/>
          <w:szCs w:val="24"/>
        </w:rPr>
        <w:t xml:space="preserve"> - кислоты;</w:t>
      </w:r>
    </w:p>
    <w:p w:rsidR="00DD79B1" w:rsidRPr="0046211B" w:rsidRDefault="00DD79B1" w:rsidP="00DD79B1">
      <w:pPr>
        <w:ind w:firstLine="708"/>
        <w:jc w:val="both"/>
        <w:rPr>
          <w:snapToGrid w:val="0"/>
          <w:sz w:val="24"/>
          <w:szCs w:val="24"/>
        </w:rPr>
      </w:pPr>
      <w:r w:rsidRPr="0046211B">
        <w:rPr>
          <w:b/>
          <w:snapToGrid w:val="0"/>
          <w:sz w:val="24"/>
          <w:szCs w:val="24"/>
        </w:rPr>
        <w:t xml:space="preserve">подкласс </w:t>
      </w:r>
      <w:r w:rsidRPr="0046211B">
        <w:rPr>
          <w:b/>
          <w:snapToGrid w:val="0"/>
        </w:rPr>
        <w:t>8.2</w:t>
      </w:r>
      <w:r w:rsidRPr="0046211B">
        <w:rPr>
          <w:snapToGrid w:val="0"/>
          <w:sz w:val="24"/>
          <w:szCs w:val="24"/>
        </w:rPr>
        <w:t xml:space="preserve"> - щелочи;</w:t>
      </w:r>
    </w:p>
    <w:p w:rsidR="00DD79B1" w:rsidRPr="0046211B" w:rsidRDefault="00DD79B1" w:rsidP="00DD79B1">
      <w:pPr>
        <w:ind w:firstLine="708"/>
        <w:jc w:val="both"/>
        <w:rPr>
          <w:snapToGrid w:val="0"/>
          <w:sz w:val="24"/>
          <w:szCs w:val="24"/>
        </w:rPr>
      </w:pPr>
      <w:r w:rsidRPr="0046211B">
        <w:rPr>
          <w:b/>
          <w:snapToGrid w:val="0"/>
          <w:sz w:val="24"/>
          <w:szCs w:val="24"/>
        </w:rPr>
        <w:t xml:space="preserve">подкласс </w:t>
      </w:r>
      <w:r w:rsidRPr="0046211B">
        <w:rPr>
          <w:b/>
          <w:snapToGrid w:val="0"/>
        </w:rPr>
        <w:t>8.3</w:t>
      </w:r>
      <w:r w:rsidRPr="0046211B">
        <w:rPr>
          <w:snapToGrid w:val="0"/>
          <w:sz w:val="24"/>
          <w:szCs w:val="24"/>
        </w:rPr>
        <w:t xml:space="preserve"> - разные едкие и коррозионные вещества.</w:t>
      </w:r>
    </w:p>
    <w:p w:rsidR="00DD79B1" w:rsidRPr="0046211B" w:rsidRDefault="00DD79B1" w:rsidP="00DD79B1">
      <w:pPr>
        <w:jc w:val="both"/>
        <w:rPr>
          <w:snapToGrid w:val="0"/>
          <w:sz w:val="24"/>
          <w:szCs w:val="24"/>
        </w:rPr>
      </w:pPr>
    </w:p>
    <w:p w:rsidR="00DD79B1" w:rsidRPr="0046211B" w:rsidRDefault="00DD79B1" w:rsidP="00DD79B1">
      <w:pPr>
        <w:jc w:val="both"/>
        <w:rPr>
          <w:snapToGrid w:val="0"/>
          <w:sz w:val="24"/>
          <w:szCs w:val="24"/>
        </w:rPr>
      </w:pPr>
      <w:r w:rsidRPr="0046211B">
        <w:rPr>
          <w:b/>
          <w:snapToGrid w:val="0"/>
          <w:sz w:val="24"/>
          <w:szCs w:val="24"/>
        </w:rPr>
        <w:t>Класс 9</w:t>
      </w:r>
      <w:r w:rsidRPr="0046211B">
        <w:rPr>
          <w:snapToGrid w:val="0"/>
          <w:sz w:val="24"/>
          <w:szCs w:val="24"/>
        </w:rPr>
        <w:t xml:space="preserve"> - вещества с относительно низкой опасностью при транспортировании, не отнесенные ни к одному из предыдущих классов, но требующие применения к ним определенных правил перевозки и хранения;</w:t>
      </w:r>
    </w:p>
    <w:p w:rsidR="00DD79B1" w:rsidRPr="0046211B" w:rsidRDefault="00DD79B1" w:rsidP="00DD79B1">
      <w:pPr>
        <w:ind w:left="708"/>
        <w:jc w:val="both"/>
        <w:rPr>
          <w:snapToGrid w:val="0"/>
          <w:sz w:val="24"/>
          <w:szCs w:val="24"/>
        </w:rPr>
      </w:pPr>
      <w:r w:rsidRPr="0046211B">
        <w:rPr>
          <w:b/>
          <w:snapToGrid w:val="0"/>
          <w:sz w:val="24"/>
          <w:szCs w:val="24"/>
        </w:rPr>
        <w:t xml:space="preserve">подкласс </w:t>
      </w:r>
      <w:r w:rsidRPr="0046211B">
        <w:rPr>
          <w:b/>
          <w:snapToGrid w:val="0"/>
        </w:rPr>
        <w:t>9.1</w:t>
      </w:r>
      <w:r w:rsidRPr="0046211B">
        <w:rPr>
          <w:snapToGrid w:val="0"/>
          <w:sz w:val="24"/>
          <w:szCs w:val="24"/>
        </w:rPr>
        <w:t xml:space="preserve"> - твердые и жидкие горючие вещества и материалы, которые по своим свойствам не относятся к 3-му и 4-му классам, но при определенных условиях могут быть опасными в пожарном отношении (горючие жидкости с температурой вспышки от плюс 61 град. С до плюс 100 град. С в закрытом сосуде, волокна и другие аналогичные материалы);</w:t>
      </w:r>
    </w:p>
    <w:p w:rsidR="00DD79B1" w:rsidRPr="0046211B" w:rsidRDefault="00DD79B1" w:rsidP="00DD79B1">
      <w:pPr>
        <w:ind w:left="708"/>
        <w:jc w:val="both"/>
        <w:rPr>
          <w:snapToGrid w:val="0"/>
          <w:sz w:val="24"/>
          <w:szCs w:val="24"/>
        </w:rPr>
      </w:pPr>
      <w:r w:rsidRPr="0046211B">
        <w:rPr>
          <w:b/>
          <w:snapToGrid w:val="0"/>
          <w:sz w:val="24"/>
          <w:szCs w:val="24"/>
        </w:rPr>
        <w:t xml:space="preserve">подкласс </w:t>
      </w:r>
      <w:r w:rsidRPr="0046211B">
        <w:rPr>
          <w:b/>
          <w:snapToGrid w:val="0"/>
        </w:rPr>
        <w:t>9.2</w:t>
      </w:r>
      <w:r w:rsidRPr="0046211B">
        <w:rPr>
          <w:snapToGrid w:val="0"/>
          <w:sz w:val="24"/>
          <w:szCs w:val="24"/>
        </w:rPr>
        <w:t xml:space="preserve"> - вещества, становящиеся едкими и коррозионными при определенных условиях.</w:t>
      </w:r>
    </w:p>
    <w:p w:rsidR="00DD79B1" w:rsidRPr="0046211B" w:rsidRDefault="00DD79B1" w:rsidP="00DD79B1">
      <w:pPr>
        <w:jc w:val="both"/>
        <w:rPr>
          <w:snapToGrid w:val="0"/>
          <w:sz w:val="24"/>
          <w:szCs w:val="24"/>
        </w:rPr>
      </w:pPr>
    </w:p>
    <w:p w:rsidR="00DD79B1" w:rsidRPr="0046211B" w:rsidRDefault="00DD79B1" w:rsidP="00DD79B1">
      <w:pPr>
        <w:pStyle w:val="5"/>
        <w:jc w:val="center"/>
        <w:rPr>
          <w:i w:val="0"/>
          <w:sz w:val="24"/>
          <w:szCs w:val="24"/>
        </w:rPr>
      </w:pPr>
      <w:r w:rsidRPr="0046211B">
        <w:rPr>
          <w:i w:val="0"/>
          <w:sz w:val="24"/>
          <w:szCs w:val="24"/>
        </w:rPr>
        <w:t xml:space="preserve">Перечень </w:t>
      </w:r>
      <w:r w:rsidRPr="0046211B">
        <w:rPr>
          <w:i w:val="0"/>
          <w:snapToGrid w:val="0"/>
          <w:sz w:val="24"/>
          <w:szCs w:val="24"/>
        </w:rPr>
        <w:t>групп «особо опасных грузов»</w:t>
      </w:r>
    </w:p>
    <w:p w:rsidR="00DD79B1" w:rsidRPr="0046211B" w:rsidRDefault="00DD79B1" w:rsidP="00DD79B1">
      <w:pPr>
        <w:jc w:val="both"/>
        <w:rPr>
          <w:snapToGrid w:val="0"/>
          <w:sz w:val="24"/>
          <w:szCs w:val="24"/>
        </w:rPr>
      </w:pPr>
      <w:r w:rsidRPr="0046211B">
        <w:rPr>
          <w:snapToGrid w:val="0"/>
          <w:sz w:val="24"/>
          <w:szCs w:val="24"/>
        </w:rPr>
        <w:t>1. Взрывчатые вещества класса 1, кроме подклассов 1.4, 1.5 и 1.6;</w:t>
      </w:r>
    </w:p>
    <w:p w:rsidR="00DD79B1" w:rsidRPr="0046211B" w:rsidRDefault="00DD79B1" w:rsidP="00DD79B1">
      <w:pPr>
        <w:jc w:val="both"/>
        <w:rPr>
          <w:snapToGrid w:val="0"/>
          <w:sz w:val="24"/>
          <w:szCs w:val="24"/>
        </w:rPr>
      </w:pPr>
      <w:r w:rsidRPr="0046211B">
        <w:rPr>
          <w:snapToGrid w:val="0"/>
          <w:sz w:val="24"/>
          <w:szCs w:val="24"/>
        </w:rPr>
        <w:t>2. Радиоактивные вещества класса 7;</w:t>
      </w:r>
    </w:p>
    <w:p w:rsidR="00DD79B1" w:rsidRPr="0046211B" w:rsidRDefault="00DD79B1" w:rsidP="00DD79B1">
      <w:pPr>
        <w:jc w:val="both"/>
        <w:rPr>
          <w:snapToGrid w:val="0"/>
          <w:sz w:val="24"/>
          <w:szCs w:val="24"/>
        </w:rPr>
      </w:pPr>
      <w:r w:rsidRPr="0046211B">
        <w:rPr>
          <w:snapToGrid w:val="0"/>
          <w:sz w:val="24"/>
          <w:szCs w:val="24"/>
        </w:rPr>
        <w:t>3. Невоспламеняющиеся неядовитые газы окисляющие;</w:t>
      </w:r>
    </w:p>
    <w:p w:rsidR="00DD79B1" w:rsidRPr="0046211B" w:rsidRDefault="00DD79B1" w:rsidP="00DD79B1">
      <w:pPr>
        <w:jc w:val="both"/>
        <w:rPr>
          <w:snapToGrid w:val="0"/>
          <w:sz w:val="24"/>
          <w:szCs w:val="24"/>
        </w:rPr>
      </w:pPr>
      <w:r w:rsidRPr="0046211B">
        <w:rPr>
          <w:snapToGrid w:val="0"/>
          <w:sz w:val="24"/>
          <w:szCs w:val="24"/>
        </w:rPr>
        <w:t>4. Ядовитые газы окисляющие;</w:t>
      </w:r>
    </w:p>
    <w:p w:rsidR="00DD79B1" w:rsidRPr="0046211B" w:rsidRDefault="00DD79B1" w:rsidP="00DD79B1">
      <w:pPr>
        <w:jc w:val="both"/>
        <w:rPr>
          <w:snapToGrid w:val="0"/>
          <w:sz w:val="24"/>
          <w:szCs w:val="24"/>
        </w:rPr>
      </w:pPr>
      <w:r w:rsidRPr="0046211B">
        <w:rPr>
          <w:snapToGrid w:val="0"/>
          <w:sz w:val="24"/>
          <w:szCs w:val="24"/>
        </w:rPr>
        <w:t>5. Ядовитые газы окисляющие, едкие и/или коррозионные;</w:t>
      </w:r>
    </w:p>
    <w:p w:rsidR="00DD79B1" w:rsidRPr="0046211B" w:rsidRDefault="00DD79B1" w:rsidP="00DD79B1">
      <w:pPr>
        <w:jc w:val="both"/>
        <w:rPr>
          <w:snapToGrid w:val="0"/>
          <w:sz w:val="24"/>
          <w:szCs w:val="24"/>
        </w:rPr>
      </w:pPr>
      <w:r w:rsidRPr="0046211B">
        <w:rPr>
          <w:snapToGrid w:val="0"/>
          <w:sz w:val="24"/>
          <w:szCs w:val="24"/>
        </w:rPr>
        <w:lastRenderedPageBreak/>
        <w:t>6. Легковоспламеняющиеся жидкости с температурой вспышки менее минус 18 град. С ядовитые;</w:t>
      </w:r>
    </w:p>
    <w:p w:rsidR="00DD79B1" w:rsidRPr="0046211B" w:rsidRDefault="00DD79B1" w:rsidP="00DD79B1">
      <w:pPr>
        <w:jc w:val="both"/>
        <w:rPr>
          <w:snapToGrid w:val="0"/>
          <w:sz w:val="24"/>
          <w:szCs w:val="24"/>
        </w:rPr>
      </w:pPr>
      <w:r w:rsidRPr="0046211B">
        <w:rPr>
          <w:snapToGrid w:val="0"/>
          <w:sz w:val="24"/>
          <w:szCs w:val="24"/>
        </w:rPr>
        <w:t>7. Легковоспламеняющиеся жидкости с температурой вспышки менее минус 18 град. С едкие и/или коррозионные;</w:t>
      </w:r>
    </w:p>
    <w:p w:rsidR="00DD79B1" w:rsidRPr="0046211B" w:rsidRDefault="00DD79B1" w:rsidP="00DD79B1">
      <w:pPr>
        <w:jc w:val="both"/>
        <w:rPr>
          <w:snapToGrid w:val="0"/>
          <w:sz w:val="24"/>
          <w:szCs w:val="24"/>
        </w:rPr>
      </w:pPr>
      <w:r w:rsidRPr="0046211B">
        <w:rPr>
          <w:snapToGrid w:val="0"/>
          <w:sz w:val="24"/>
          <w:szCs w:val="24"/>
        </w:rPr>
        <w:t>8. Легковоспламеняющиеся жидкости с температурой вспышки от минус 18 град. С до плюс 23 град. С едкие и/или коррозионные;</w:t>
      </w:r>
    </w:p>
    <w:p w:rsidR="00DD79B1" w:rsidRPr="0046211B" w:rsidRDefault="00DD79B1" w:rsidP="00DD79B1">
      <w:pPr>
        <w:jc w:val="both"/>
        <w:rPr>
          <w:snapToGrid w:val="0"/>
          <w:sz w:val="24"/>
          <w:szCs w:val="24"/>
        </w:rPr>
      </w:pPr>
      <w:r w:rsidRPr="0046211B">
        <w:rPr>
          <w:snapToGrid w:val="0"/>
          <w:sz w:val="24"/>
          <w:szCs w:val="24"/>
        </w:rPr>
        <w:t>9. Легковоспламеняющиеся жидкости с температурой вспышки от минус 18 град. С до плюс 23 град. С ядовитые, едкие и/или коррозионные;</w:t>
      </w:r>
    </w:p>
    <w:p w:rsidR="00DD79B1" w:rsidRPr="0046211B" w:rsidRDefault="00DD79B1" w:rsidP="00DD79B1">
      <w:pPr>
        <w:jc w:val="both"/>
        <w:rPr>
          <w:snapToGrid w:val="0"/>
          <w:sz w:val="24"/>
          <w:szCs w:val="24"/>
        </w:rPr>
      </w:pPr>
      <w:r w:rsidRPr="0046211B">
        <w:rPr>
          <w:snapToGrid w:val="0"/>
          <w:sz w:val="24"/>
          <w:szCs w:val="24"/>
        </w:rPr>
        <w:t>10. Легковоспламеняющиеся твердые вещества едкие и/или коррозионные;</w:t>
      </w:r>
    </w:p>
    <w:p w:rsidR="00DD79B1" w:rsidRPr="0046211B" w:rsidRDefault="00DD79B1" w:rsidP="00DD79B1">
      <w:pPr>
        <w:jc w:val="both"/>
        <w:rPr>
          <w:snapToGrid w:val="0"/>
          <w:sz w:val="24"/>
          <w:szCs w:val="24"/>
        </w:rPr>
      </w:pPr>
      <w:r w:rsidRPr="0046211B">
        <w:rPr>
          <w:snapToGrid w:val="0"/>
          <w:sz w:val="24"/>
          <w:szCs w:val="24"/>
        </w:rPr>
        <w:t>11. Легковоспламеняющиеся твердые вещества саморазлагающиеся при температуре не более 50 град. С с опасностью разрыва упаковки;</w:t>
      </w:r>
    </w:p>
    <w:p w:rsidR="00DD79B1" w:rsidRPr="0046211B" w:rsidRDefault="00DD79B1" w:rsidP="00DD79B1">
      <w:pPr>
        <w:jc w:val="both"/>
        <w:rPr>
          <w:snapToGrid w:val="0"/>
          <w:sz w:val="24"/>
          <w:szCs w:val="24"/>
        </w:rPr>
      </w:pPr>
      <w:r w:rsidRPr="0046211B">
        <w:rPr>
          <w:snapToGrid w:val="0"/>
          <w:sz w:val="24"/>
          <w:szCs w:val="24"/>
        </w:rPr>
        <w:t>12. Самовозгорающиеся твердые вещества ядовитые;</w:t>
      </w:r>
    </w:p>
    <w:p w:rsidR="00DD79B1" w:rsidRPr="0046211B" w:rsidRDefault="00DD79B1" w:rsidP="00DD79B1">
      <w:pPr>
        <w:jc w:val="both"/>
        <w:rPr>
          <w:snapToGrid w:val="0"/>
          <w:sz w:val="24"/>
          <w:szCs w:val="24"/>
        </w:rPr>
      </w:pPr>
      <w:r w:rsidRPr="0046211B">
        <w:rPr>
          <w:snapToGrid w:val="0"/>
          <w:sz w:val="24"/>
          <w:szCs w:val="24"/>
        </w:rPr>
        <w:t>13. Самовозгорающиеся твердые вещества едкие и/или коррозионные;</w:t>
      </w:r>
    </w:p>
    <w:p w:rsidR="00DD79B1" w:rsidRPr="0046211B" w:rsidRDefault="00DD79B1" w:rsidP="00DD79B1">
      <w:pPr>
        <w:jc w:val="both"/>
        <w:rPr>
          <w:snapToGrid w:val="0"/>
          <w:sz w:val="24"/>
          <w:szCs w:val="24"/>
        </w:rPr>
      </w:pPr>
      <w:r w:rsidRPr="0046211B">
        <w:rPr>
          <w:snapToGrid w:val="0"/>
          <w:sz w:val="24"/>
          <w:szCs w:val="24"/>
        </w:rPr>
        <w:t>14. Вещества, выделяющие горючие газы при взаимодействии с водой, легковоспламеняющиеся;</w:t>
      </w:r>
    </w:p>
    <w:p w:rsidR="00DD79B1" w:rsidRPr="0046211B" w:rsidRDefault="00DD79B1" w:rsidP="00DD79B1">
      <w:pPr>
        <w:jc w:val="both"/>
        <w:rPr>
          <w:snapToGrid w:val="0"/>
          <w:sz w:val="24"/>
          <w:szCs w:val="24"/>
        </w:rPr>
      </w:pPr>
      <w:r w:rsidRPr="0046211B">
        <w:rPr>
          <w:snapToGrid w:val="0"/>
          <w:sz w:val="24"/>
          <w:szCs w:val="24"/>
        </w:rPr>
        <w:t>15. Вещества, выделяющие горючие газы при взаимодействии с водой, самовозгорающиеся и ядовитые;</w:t>
      </w:r>
    </w:p>
    <w:p w:rsidR="00DD79B1" w:rsidRPr="0046211B" w:rsidRDefault="00DD79B1" w:rsidP="00DD79B1">
      <w:pPr>
        <w:jc w:val="both"/>
        <w:rPr>
          <w:snapToGrid w:val="0"/>
          <w:sz w:val="24"/>
          <w:szCs w:val="24"/>
        </w:rPr>
      </w:pPr>
      <w:r w:rsidRPr="0046211B">
        <w:rPr>
          <w:snapToGrid w:val="0"/>
          <w:sz w:val="24"/>
          <w:szCs w:val="24"/>
        </w:rPr>
        <w:t>16. Вещества, выделяющие горючие газы при взаимодействии с водой, легковоспламеняющиеся, едкие и/или коррозионные;</w:t>
      </w:r>
    </w:p>
    <w:p w:rsidR="00DD79B1" w:rsidRPr="0046211B" w:rsidRDefault="00DD79B1" w:rsidP="00DD79B1">
      <w:pPr>
        <w:jc w:val="both"/>
        <w:rPr>
          <w:snapToGrid w:val="0"/>
          <w:sz w:val="24"/>
          <w:szCs w:val="24"/>
        </w:rPr>
      </w:pPr>
      <w:r w:rsidRPr="0046211B">
        <w:rPr>
          <w:snapToGrid w:val="0"/>
          <w:sz w:val="24"/>
          <w:szCs w:val="24"/>
        </w:rPr>
        <w:t>17. Окисляющие вещества ядовитые, едкие и/или коррозионные;</w:t>
      </w:r>
    </w:p>
    <w:p w:rsidR="00DD79B1" w:rsidRPr="0046211B" w:rsidRDefault="00DD79B1" w:rsidP="00DD79B1">
      <w:pPr>
        <w:jc w:val="both"/>
        <w:rPr>
          <w:snapToGrid w:val="0"/>
          <w:sz w:val="24"/>
          <w:szCs w:val="24"/>
        </w:rPr>
      </w:pPr>
      <w:r w:rsidRPr="0046211B">
        <w:rPr>
          <w:snapToGrid w:val="0"/>
          <w:sz w:val="24"/>
          <w:szCs w:val="24"/>
        </w:rPr>
        <w:t>18. Органические пероксиды взрывоопасные, саморазлагающиеся при температуре не более 50 град. С;</w:t>
      </w:r>
    </w:p>
    <w:p w:rsidR="00DD79B1" w:rsidRPr="0046211B" w:rsidRDefault="00DD79B1" w:rsidP="00DD79B1">
      <w:pPr>
        <w:jc w:val="both"/>
        <w:rPr>
          <w:snapToGrid w:val="0"/>
          <w:sz w:val="24"/>
          <w:szCs w:val="24"/>
        </w:rPr>
      </w:pPr>
      <w:r w:rsidRPr="0046211B">
        <w:rPr>
          <w:snapToGrid w:val="0"/>
          <w:sz w:val="24"/>
          <w:szCs w:val="24"/>
        </w:rPr>
        <w:t>19. Органические пероксиды саморазлагающиеся при температуре более 50 град.С;</w:t>
      </w:r>
    </w:p>
    <w:p w:rsidR="00DD79B1" w:rsidRPr="0046211B" w:rsidRDefault="00DD79B1" w:rsidP="00DD79B1">
      <w:pPr>
        <w:jc w:val="both"/>
        <w:rPr>
          <w:snapToGrid w:val="0"/>
          <w:sz w:val="24"/>
          <w:szCs w:val="24"/>
        </w:rPr>
      </w:pPr>
      <w:r w:rsidRPr="0046211B">
        <w:rPr>
          <w:snapToGrid w:val="0"/>
          <w:sz w:val="24"/>
          <w:szCs w:val="24"/>
        </w:rPr>
        <w:t>20. Органические пероксиды взрывоопасные;</w:t>
      </w:r>
    </w:p>
    <w:p w:rsidR="00DD79B1" w:rsidRPr="0046211B" w:rsidRDefault="00DD79B1" w:rsidP="00DD79B1">
      <w:pPr>
        <w:jc w:val="both"/>
        <w:rPr>
          <w:snapToGrid w:val="0"/>
          <w:sz w:val="24"/>
          <w:szCs w:val="24"/>
        </w:rPr>
      </w:pPr>
      <w:r w:rsidRPr="0046211B">
        <w:rPr>
          <w:snapToGrid w:val="0"/>
          <w:sz w:val="24"/>
          <w:szCs w:val="24"/>
        </w:rPr>
        <w:t>21. Органические пероксиды без дополнительного вида опасности;</w:t>
      </w:r>
    </w:p>
    <w:p w:rsidR="00DD79B1" w:rsidRPr="0046211B" w:rsidRDefault="00DD79B1" w:rsidP="00DD79B1">
      <w:pPr>
        <w:jc w:val="both"/>
        <w:rPr>
          <w:snapToGrid w:val="0"/>
          <w:sz w:val="24"/>
          <w:szCs w:val="24"/>
        </w:rPr>
      </w:pPr>
      <w:r w:rsidRPr="0046211B">
        <w:rPr>
          <w:snapToGrid w:val="0"/>
          <w:sz w:val="24"/>
          <w:szCs w:val="24"/>
        </w:rPr>
        <w:t>22. Органические пероксиды едкие для глаз;</w:t>
      </w:r>
    </w:p>
    <w:p w:rsidR="00DD79B1" w:rsidRPr="0046211B" w:rsidRDefault="00DD79B1" w:rsidP="00DD79B1">
      <w:pPr>
        <w:jc w:val="both"/>
        <w:rPr>
          <w:snapToGrid w:val="0"/>
          <w:sz w:val="24"/>
          <w:szCs w:val="24"/>
        </w:rPr>
      </w:pPr>
      <w:r w:rsidRPr="0046211B">
        <w:rPr>
          <w:snapToGrid w:val="0"/>
          <w:sz w:val="24"/>
          <w:szCs w:val="24"/>
        </w:rPr>
        <w:t>23. Органические пероксиды легковоспламеняющиеся;</w:t>
      </w:r>
    </w:p>
    <w:p w:rsidR="00DD79B1" w:rsidRPr="0046211B" w:rsidRDefault="00DD79B1" w:rsidP="00DD79B1">
      <w:pPr>
        <w:jc w:val="both"/>
        <w:rPr>
          <w:snapToGrid w:val="0"/>
          <w:sz w:val="24"/>
          <w:szCs w:val="24"/>
        </w:rPr>
      </w:pPr>
      <w:r w:rsidRPr="0046211B">
        <w:rPr>
          <w:snapToGrid w:val="0"/>
          <w:sz w:val="24"/>
          <w:szCs w:val="24"/>
        </w:rPr>
        <w:t>24. Органические пероксиды легковоспламеняющиеся, едкие для глаз;</w:t>
      </w:r>
    </w:p>
    <w:p w:rsidR="00DD79B1" w:rsidRPr="0046211B" w:rsidRDefault="00DD79B1" w:rsidP="00DD79B1">
      <w:pPr>
        <w:jc w:val="both"/>
        <w:rPr>
          <w:snapToGrid w:val="0"/>
          <w:sz w:val="24"/>
          <w:szCs w:val="24"/>
        </w:rPr>
      </w:pPr>
      <w:r w:rsidRPr="0046211B">
        <w:rPr>
          <w:snapToGrid w:val="0"/>
          <w:sz w:val="24"/>
          <w:szCs w:val="24"/>
        </w:rPr>
        <w:t>25. Ядовитые вещества, летучие без дополнительного вида опасности;</w:t>
      </w:r>
    </w:p>
    <w:p w:rsidR="00DD79B1" w:rsidRPr="0046211B" w:rsidRDefault="00DD79B1" w:rsidP="00DD79B1">
      <w:pPr>
        <w:jc w:val="both"/>
        <w:rPr>
          <w:snapToGrid w:val="0"/>
          <w:sz w:val="24"/>
          <w:szCs w:val="24"/>
        </w:rPr>
      </w:pPr>
      <w:r w:rsidRPr="0046211B">
        <w:rPr>
          <w:snapToGrid w:val="0"/>
          <w:sz w:val="24"/>
          <w:szCs w:val="24"/>
        </w:rPr>
        <w:t>26. Ядовитые вещества, летучие легковоспламеняющиеся, с температурой вспышки не более 23 град. С;</w:t>
      </w:r>
    </w:p>
    <w:p w:rsidR="00DD79B1" w:rsidRPr="0046211B" w:rsidRDefault="00DD79B1" w:rsidP="00DD79B1">
      <w:pPr>
        <w:jc w:val="both"/>
        <w:rPr>
          <w:snapToGrid w:val="0"/>
          <w:sz w:val="24"/>
          <w:szCs w:val="24"/>
        </w:rPr>
      </w:pPr>
      <w:r w:rsidRPr="0046211B">
        <w:rPr>
          <w:snapToGrid w:val="0"/>
          <w:sz w:val="24"/>
          <w:szCs w:val="24"/>
        </w:rPr>
        <w:t>27. Ядовитые вещества, летучие легковоспламеняющиеся, с температурой вспышки более 23 град. С, но не более 61 град. С;</w:t>
      </w:r>
    </w:p>
    <w:p w:rsidR="00DD79B1" w:rsidRPr="0046211B" w:rsidRDefault="00DD79B1" w:rsidP="00DD79B1">
      <w:pPr>
        <w:jc w:val="both"/>
        <w:rPr>
          <w:snapToGrid w:val="0"/>
          <w:sz w:val="24"/>
          <w:szCs w:val="24"/>
        </w:rPr>
      </w:pPr>
      <w:r w:rsidRPr="0046211B">
        <w:rPr>
          <w:snapToGrid w:val="0"/>
          <w:sz w:val="24"/>
          <w:szCs w:val="24"/>
        </w:rPr>
        <w:t>28. Ядовитые вещества, летучие едкие и/или коррозионные;</w:t>
      </w:r>
    </w:p>
    <w:p w:rsidR="00DD79B1" w:rsidRPr="0046211B" w:rsidRDefault="00DD79B1" w:rsidP="00DD79B1">
      <w:pPr>
        <w:jc w:val="both"/>
        <w:rPr>
          <w:snapToGrid w:val="0"/>
          <w:sz w:val="24"/>
          <w:szCs w:val="24"/>
        </w:rPr>
      </w:pPr>
      <w:r w:rsidRPr="0046211B">
        <w:rPr>
          <w:snapToGrid w:val="0"/>
          <w:sz w:val="24"/>
          <w:szCs w:val="24"/>
        </w:rPr>
        <w:t>29. Едкие и/или коррозионные, обладающие кислотными свойствами, ядовитые и окисляющие;</w:t>
      </w:r>
    </w:p>
    <w:p w:rsidR="00DD79B1" w:rsidRPr="0046211B" w:rsidRDefault="00DD79B1" w:rsidP="00DD79B1">
      <w:pPr>
        <w:jc w:val="both"/>
        <w:rPr>
          <w:snapToGrid w:val="0"/>
          <w:sz w:val="24"/>
          <w:szCs w:val="24"/>
        </w:rPr>
      </w:pPr>
      <w:r w:rsidRPr="0046211B">
        <w:rPr>
          <w:snapToGrid w:val="0"/>
          <w:sz w:val="24"/>
          <w:szCs w:val="24"/>
        </w:rPr>
        <w:t>30. Едкие и/или коррозионные, обладающие кислотными свойствами, окисляющие;</w:t>
      </w:r>
    </w:p>
    <w:p w:rsidR="00DD79B1" w:rsidRPr="0046211B" w:rsidRDefault="00DD79B1" w:rsidP="00DD79B1">
      <w:pPr>
        <w:jc w:val="both"/>
        <w:rPr>
          <w:snapToGrid w:val="0"/>
          <w:sz w:val="24"/>
          <w:szCs w:val="24"/>
        </w:rPr>
      </w:pPr>
      <w:r w:rsidRPr="0046211B">
        <w:rPr>
          <w:snapToGrid w:val="0"/>
          <w:sz w:val="24"/>
          <w:szCs w:val="24"/>
        </w:rPr>
        <w:t>31. Едкие и/или коррозионные, обладающие кислотными свойствами, ядовитые;</w:t>
      </w:r>
    </w:p>
    <w:p w:rsidR="00DD79B1" w:rsidRPr="0046211B" w:rsidRDefault="00DD79B1" w:rsidP="00DD79B1">
      <w:pPr>
        <w:jc w:val="both"/>
        <w:rPr>
          <w:snapToGrid w:val="0"/>
          <w:sz w:val="24"/>
          <w:szCs w:val="24"/>
        </w:rPr>
      </w:pPr>
      <w:r w:rsidRPr="0046211B">
        <w:rPr>
          <w:snapToGrid w:val="0"/>
          <w:sz w:val="24"/>
          <w:szCs w:val="24"/>
        </w:rPr>
        <w:t>32. Едкие и/или коррозионные, обладающие основными свойствами, легковоспламеняющиеся, с температурой вспышки от 23 град. С до 61 град. С;</w:t>
      </w:r>
    </w:p>
    <w:p w:rsidR="00DD79B1" w:rsidRPr="0046211B" w:rsidRDefault="00DD79B1" w:rsidP="00DD79B1">
      <w:pPr>
        <w:jc w:val="both"/>
        <w:rPr>
          <w:snapToGrid w:val="0"/>
          <w:sz w:val="24"/>
          <w:szCs w:val="24"/>
        </w:rPr>
      </w:pPr>
      <w:r w:rsidRPr="0046211B">
        <w:rPr>
          <w:snapToGrid w:val="0"/>
          <w:sz w:val="24"/>
          <w:szCs w:val="24"/>
        </w:rPr>
        <w:t>33. Едкие и/или коррозионные, обладающие основными свойствами, окисляющие;</w:t>
      </w:r>
    </w:p>
    <w:p w:rsidR="00DD79B1" w:rsidRPr="0046211B" w:rsidRDefault="00DD79B1" w:rsidP="00DD79B1">
      <w:pPr>
        <w:jc w:val="both"/>
        <w:rPr>
          <w:snapToGrid w:val="0"/>
          <w:sz w:val="24"/>
          <w:szCs w:val="24"/>
        </w:rPr>
      </w:pPr>
      <w:r w:rsidRPr="0046211B">
        <w:rPr>
          <w:snapToGrid w:val="0"/>
          <w:sz w:val="24"/>
          <w:szCs w:val="24"/>
        </w:rPr>
        <w:t>34. Едкие и/или коррозионные разные, ядовитые и окисляющие;</w:t>
      </w:r>
    </w:p>
    <w:p w:rsidR="00DD79B1" w:rsidRPr="0046211B" w:rsidRDefault="00DD79B1" w:rsidP="00DD79B1">
      <w:pPr>
        <w:jc w:val="both"/>
        <w:rPr>
          <w:snapToGrid w:val="0"/>
          <w:sz w:val="24"/>
          <w:szCs w:val="24"/>
        </w:rPr>
      </w:pPr>
      <w:r w:rsidRPr="0046211B">
        <w:rPr>
          <w:snapToGrid w:val="0"/>
          <w:sz w:val="24"/>
          <w:szCs w:val="24"/>
        </w:rPr>
        <w:t>35. Едкие и/или коррозионные разные, легковоспламеняющиеся, с температурой вспышки не более 23 град. С;</w:t>
      </w:r>
    </w:p>
    <w:p w:rsidR="00DD79B1" w:rsidRPr="0046211B" w:rsidRDefault="00DD79B1" w:rsidP="00DD79B1">
      <w:pPr>
        <w:jc w:val="both"/>
        <w:rPr>
          <w:snapToGrid w:val="0"/>
          <w:sz w:val="24"/>
          <w:szCs w:val="24"/>
        </w:rPr>
      </w:pPr>
      <w:r w:rsidRPr="0046211B">
        <w:rPr>
          <w:snapToGrid w:val="0"/>
          <w:sz w:val="24"/>
          <w:szCs w:val="24"/>
        </w:rPr>
        <w:t>36. Едкие и/или коррозионные разные, легковоспламеняющиеся, с температурой вспышки от 23 град. С до 61 град. С;</w:t>
      </w:r>
    </w:p>
    <w:p w:rsidR="00DD79B1" w:rsidRPr="0046211B" w:rsidRDefault="00DD79B1" w:rsidP="00DD79B1">
      <w:pPr>
        <w:jc w:val="both"/>
        <w:rPr>
          <w:snapToGrid w:val="0"/>
          <w:sz w:val="24"/>
          <w:szCs w:val="24"/>
        </w:rPr>
      </w:pPr>
      <w:r w:rsidRPr="0046211B">
        <w:rPr>
          <w:snapToGrid w:val="0"/>
          <w:sz w:val="24"/>
          <w:szCs w:val="24"/>
        </w:rPr>
        <w:t>37. Едкие и/или коррозионные разные ядовитые.</w:t>
      </w:r>
    </w:p>
    <w:p w:rsidR="00DD79B1" w:rsidRPr="0046211B" w:rsidRDefault="00DD79B1" w:rsidP="00DD79B1">
      <w:pPr>
        <w:jc w:val="both"/>
        <w:rPr>
          <w:snapToGrid w:val="0"/>
        </w:rPr>
      </w:pPr>
    </w:p>
    <w:p w:rsidR="00DD79B1" w:rsidRPr="0046211B" w:rsidRDefault="00DD79B1" w:rsidP="00DD79B1">
      <w:pPr>
        <w:jc w:val="both"/>
        <w:rPr>
          <w:sz w:val="24"/>
          <w:szCs w:val="24"/>
        </w:rPr>
      </w:pPr>
      <w:r w:rsidRPr="0046211B">
        <w:rPr>
          <w:b/>
          <w:snapToGrid w:val="0"/>
          <w:sz w:val="28"/>
          <w:szCs w:val="28"/>
        </w:rPr>
        <w:t>*</w:t>
      </w:r>
      <w:r w:rsidRPr="0046211B">
        <w:rPr>
          <w:sz w:val="28"/>
          <w:szCs w:val="28"/>
        </w:rPr>
        <w:t xml:space="preserve"> </w:t>
      </w:r>
      <w:r w:rsidRPr="0046211B">
        <w:rPr>
          <w:sz w:val="24"/>
          <w:szCs w:val="24"/>
        </w:rPr>
        <w:t>не распространяется на опасные грузы транспортируемые наливом внутренним водным и морским транспортом</w:t>
      </w:r>
    </w:p>
    <w:p w:rsidR="00DD79B1" w:rsidRPr="0046211B" w:rsidRDefault="00DD79B1" w:rsidP="00DD79B1">
      <w:pPr>
        <w:pStyle w:val="ab"/>
        <w:ind w:firstLine="0"/>
        <w:rPr>
          <w:rFonts w:ascii="Times New Roman" w:hAnsi="Times New Roman" w:cs="Times New Roman"/>
          <w:b/>
        </w:rPr>
      </w:pPr>
    </w:p>
    <w:p w:rsidR="00DD79B1" w:rsidRDefault="00DD79B1" w:rsidP="00DD79B1">
      <w:pPr>
        <w:pStyle w:val="ab"/>
        <w:ind w:firstLine="0"/>
        <w:rPr>
          <w:rFonts w:ascii="Times New Roman" w:hAnsi="Times New Roman" w:cs="Times New Roman"/>
          <w:b/>
          <w:lang w:val="en-US"/>
        </w:rPr>
      </w:pPr>
    </w:p>
    <w:p w:rsidR="000C09A3" w:rsidRDefault="000C09A3" w:rsidP="00DD79B1">
      <w:pPr>
        <w:pStyle w:val="ab"/>
        <w:ind w:firstLine="0"/>
        <w:rPr>
          <w:rFonts w:ascii="Times New Roman" w:hAnsi="Times New Roman" w:cs="Times New Roman"/>
          <w:b/>
          <w:lang w:val="en-US"/>
        </w:rPr>
      </w:pPr>
    </w:p>
    <w:p w:rsidR="000C09A3" w:rsidRDefault="000C09A3" w:rsidP="00DD79B1">
      <w:pPr>
        <w:pStyle w:val="ab"/>
        <w:ind w:firstLine="0"/>
        <w:rPr>
          <w:rFonts w:ascii="Times New Roman" w:hAnsi="Times New Roman" w:cs="Times New Roman"/>
          <w:b/>
          <w:lang w:val="en-US"/>
        </w:rPr>
      </w:pPr>
    </w:p>
    <w:p w:rsidR="000C09A3" w:rsidRDefault="000C09A3" w:rsidP="00DD79B1">
      <w:pPr>
        <w:pStyle w:val="ab"/>
        <w:ind w:firstLine="0"/>
        <w:rPr>
          <w:rFonts w:ascii="Times New Roman" w:hAnsi="Times New Roman" w:cs="Times New Roman"/>
          <w:b/>
        </w:rPr>
      </w:pPr>
    </w:p>
    <w:p w:rsidR="00333F65" w:rsidRPr="00333F65" w:rsidRDefault="00333F65" w:rsidP="00DD79B1">
      <w:pPr>
        <w:pStyle w:val="ab"/>
        <w:ind w:firstLine="0"/>
        <w:rPr>
          <w:rFonts w:ascii="Times New Roman" w:hAnsi="Times New Roman" w:cs="Times New Roman"/>
          <w:b/>
        </w:rPr>
      </w:pPr>
    </w:p>
    <w:p w:rsidR="000C09A3" w:rsidRPr="000C09A3" w:rsidRDefault="000C09A3" w:rsidP="00DD79B1">
      <w:pPr>
        <w:pStyle w:val="ab"/>
        <w:ind w:firstLine="0"/>
        <w:rPr>
          <w:rFonts w:ascii="Times New Roman" w:hAnsi="Times New Roman" w:cs="Times New Roman"/>
          <w:b/>
          <w:lang w:val="en-US"/>
        </w:rPr>
      </w:pPr>
    </w:p>
    <w:p w:rsidR="004F5B8D" w:rsidRDefault="004F5B8D" w:rsidP="00DD79B1">
      <w:pPr>
        <w:jc w:val="center"/>
        <w:rPr>
          <w:b/>
          <w:snapToGrid w:val="0"/>
          <w:sz w:val="24"/>
          <w:szCs w:val="24"/>
        </w:rPr>
      </w:pPr>
    </w:p>
    <w:p w:rsidR="004F5B8D" w:rsidRDefault="004F5B8D" w:rsidP="00DD79B1">
      <w:pPr>
        <w:jc w:val="center"/>
        <w:rPr>
          <w:b/>
          <w:snapToGrid w:val="0"/>
          <w:sz w:val="24"/>
          <w:szCs w:val="24"/>
        </w:rPr>
      </w:pPr>
    </w:p>
    <w:p w:rsidR="00DD79B1" w:rsidRPr="0046211B" w:rsidRDefault="00DD79B1" w:rsidP="00DD79B1">
      <w:pPr>
        <w:jc w:val="center"/>
        <w:rPr>
          <w:b/>
          <w:snapToGrid w:val="0"/>
          <w:sz w:val="24"/>
          <w:szCs w:val="24"/>
        </w:rPr>
      </w:pPr>
      <w:r w:rsidRPr="0046211B">
        <w:rPr>
          <w:b/>
          <w:snapToGrid w:val="0"/>
          <w:sz w:val="24"/>
          <w:szCs w:val="24"/>
        </w:rPr>
        <w:t>Классификация по степени опасности</w:t>
      </w:r>
    </w:p>
    <w:p w:rsidR="00DD79B1" w:rsidRPr="0046211B" w:rsidRDefault="00DD79B1" w:rsidP="00DD79B1">
      <w:pPr>
        <w:jc w:val="center"/>
        <w:rPr>
          <w:b/>
          <w:snapToGrid w:val="0"/>
          <w:sz w:val="24"/>
          <w:szCs w:val="24"/>
        </w:rPr>
      </w:pPr>
      <w:r w:rsidRPr="0046211B">
        <w:rPr>
          <w:b/>
          <w:snapToGrid w:val="0"/>
          <w:sz w:val="24"/>
          <w:szCs w:val="24"/>
        </w:rPr>
        <w:t>наливных опасных грузов при перевозке морским и внутренним водным транспортом</w:t>
      </w:r>
    </w:p>
    <w:p w:rsidR="00DD79B1" w:rsidRPr="0046211B" w:rsidRDefault="00DD79B1" w:rsidP="00DD79B1">
      <w:pPr>
        <w:jc w:val="both"/>
        <w:rPr>
          <w:sz w:val="24"/>
          <w:szCs w:val="24"/>
        </w:rPr>
      </w:pPr>
      <w:r w:rsidRPr="0046211B">
        <w:rPr>
          <w:snapToGrid w:val="0"/>
          <w:sz w:val="24"/>
          <w:szCs w:val="24"/>
        </w:rPr>
        <w:t xml:space="preserve">(в соответствии с </w:t>
      </w:r>
      <w:r w:rsidRPr="0046211B">
        <w:rPr>
          <w:sz w:val="24"/>
          <w:szCs w:val="24"/>
        </w:rPr>
        <w:t>Межгосударственный стандарт ГОСТ 12.1.007-76 "Система стандартов безопасности труда. Вредные вещества. Классификация и общие требования безопасности"):</w:t>
      </w:r>
    </w:p>
    <w:p w:rsidR="00DD79B1" w:rsidRPr="0046211B" w:rsidRDefault="00DD79B1" w:rsidP="00DD79B1">
      <w:pPr>
        <w:jc w:val="both"/>
        <w:rPr>
          <w:sz w:val="24"/>
          <w:szCs w:val="24"/>
        </w:rPr>
      </w:pPr>
    </w:p>
    <w:p w:rsidR="00DD79B1" w:rsidRPr="0046211B" w:rsidRDefault="00DD79B1" w:rsidP="00DD79B1">
      <w:pPr>
        <w:rPr>
          <w:sz w:val="24"/>
          <w:szCs w:val="24"/>
        </w:rPr>
      </w:pPr>
      <w:r w:rsidRPr="0046211B">
        <w:rPr>
          <w:b/>
          <w:sz w:val="24"/>
          <w:szCs w:val="24"/>
        </w:rPr>
        <w:t>Класс 1</w:t>
      </w:r>
      <w:r w:rsidRPr="0046211B">
        <w:rPr>
          <w:sz w:val="24"/>
          <w:szCs w:val="24"/>
        </w:rPr>
        <w:t xml:space="preserve"> - чрезвычайно опасные;</w:t>
      </w:r>
    </w:p>
    <w:p w:rsidR="00DD79B1" w:rsidRPr="0046211B" w:rsidRDefault="00DD79B1" w:rsidP="00DD79B1">
      <w:pPr>
        <w:rPr>
          <w:sz w:val="24"/>
          <w:szCs w:val="24"/>
        </w:rPr>
      </w:pPr>
      <w:r w:rsidRPr="0046211B">
        <w:rPr>
          <w:b/>
          <w:sz w:val="24"/>
          <w:szCs w:val="24"/>
        </w:rPr>
        <w:t>Класс 2</w:t>
      </w:r>
      <w:r w:rsidRPr="0046211B">
        <w:rPr>
          <w:sz w:val="24"/>
          <w:szCs w:val="24"/>
        </w:rPr>
        <w:t xml:space="preserve"> - высокоопасные;</w:t>
      </w:r>
    </w:p>
    <w:p w:rsidR="00DD79B1" w:rsidRPr="0046211B" w:rsidRDefault="00DD79B1" w:rsidP="00DD79B1">
      <w:pPr>
        <w:rPr>
          <w:sz w:val="24"/>
          <w:szCs w:val="24"/>
        </w:rPr>
      </w:pPr>
      <w:r w:rsidRPr="0046211B">
        <w:rPr>
          <w:b/>
          <w:sz w:val="24"/>
          <w:szCs w:val="24"/>
        </w:rPr>
        <w:t>Класс 3</w:t>
      </w:r>
      <w:r w:rsidRPr="0046211B">
        <w:rPr>
          <w:sz w:val="24"/>
          <w:szCs w:val="24"/>
        </w:rPr>
        <w:t xml:space="preserve"> - умеренно опасные;</w:t>
      </w:r>
    </w:p>
    <w:p w:rsidR="00DD79B1" w:rsidRPr="0046211B" w:rsidRDefault="00DD79B1" w:rsidP="00DD79B1">
      <w:pPr>
        <w:rPr>
          <w:sz w:val="24"/>
          <w:szCs w:val="24"/>
        </w:rPr>
      </w:pPr>
      <w:r w:rsidRPr="0046211B">
        <w:rPr>
          <w:b/>
          <w:sz w:val="24"/>
          <w:szCs w:val="24"/>
        </w:rPr>
        <w:t>Класс 4</w:t>
      </w:r>
      <w:r w:rsidRPr="0046211B">
        <w:rPr>
          <w:sz w:val="24"/>
          <w:szCs w:val="24"/>
        </w:rPr>
        <w:t xml:space="preserve"> - малоопасные.</w:t>
      </w:r>
    </w:p>
    <w:p w:rsidR="00DD79B1" w:rsidRPr="0046211B" w:rsidRDefault="00DD79B1" w:rsidP="00DD79B1">
      <w:pPr>
        <w:shd w:val="clear" w:color="auto" w:fill="FFFFFF"/>
        <w:spacing w:before="168" w:after="168"/>
        <w:ind w:right="168"/>
        <w:jc w:val="both"/>
        <w:rPr>
          <w:sz w:val="24"/>
          <w:szCs w:val="24"/>
        </w:rPr>
      </w:pPr>
      <w:r w:rsidRPr="0046211B">
        <w:rPr>
          <w:b/>
          <w:i/>
          <w:sz w:val="24"/>
          <w:szCs w:val="24"/>
        </w:rPr>
        <w:t xml:space="preserve">Примечание: </w:t>
      </w:r>
      <w:r w:rsidRPr="0046211B">
        <w:rPr>
          <w:sz w:val="24"/>
          <w:szCs w:val="24"/>
        </w:rPr>
        <w:t>классификация не распространяется на вредные вещества, содержащие радиоактивные и биологические вещества (сложные биологические комплексы, бактерии, микроорганизмы и т.п.).</w:t>
      </w:r>
    </w:p>
    <w:p w:rsidR="00DD79B1" w:rsidRPr="0046211B" w:rsidRDefault="00DD79B1" w:rsidP="00DD79B1">
      <w:pPr>
        <w:ind w:left="5040"/>
        <w:jc w:val="right"/>
        <w:rPr>
          <w:sz w:val="22"/>
          <w:szCs w:val="22"/>
        </w:rPr>
      </w:pPr>
    </w:p>
    <w:p w:rsidR="00DD79B1" w:rsidRPr="0046211B" w:rsidRDefault="00DD79B1" w:rsidP="00DD79B1">
      <w:pPr>
        <w:ind w:left="5040"/>
        <w:jc w:val="right"/>
        <w:rPr>
          <w:b/>
          <w:i/>
          <w:sz w:val="22"/>
          <w:szCs w:val="22"/>
        </w:rPr>
      </w:pPr>
    </w:p>
    <w:p w:rsidR="00DD79B1" w:rsidRPr="0046211B" w:rsidRDefault="00DD79B1" w:rsidP="00DD79B1">
      <w:pPr>
        <w:ind w:left="5040"/>
        <w:jc w:val="right"/>
        <w:rPr>
          <w:b/>
          <w:i/>
          <w:sz w:val="22"/>
          <w:szCs w:val="22"/>
        </w:rPr>
      </w:pPr>
    </w:p>
    <w:p w:rsidR="00DD79B1" w:rsidRPr="0046211B" w:rsidRDefault="00DD79B1" w:rsidP="00DD79B1">
      <w:pPr>
        <w:ind w:left="5040"/>
        <w:jc w:val="right"/>
        <w:rPr>
          <w:b/>
          <w:i/>
          <w:sz w:val="22"/>
          <w:szCs w:val="22"/>
        </w:rPr>
      </w:pPr>
    </w:p>
    <w:p w:rsidR="00DD79B1" w:rsidRPr="0046211B" w:rsidRDefault="00DD79B1" w:rsidP="00DD79B1">
      <w:pPr>
        <w:ind w:left="5040"/>
        <w:jc w:val="right"/>
        <w:rPr>
          <w:b/>
          <w:i/>
          <w:sz w:val="22"/>
          <w:szCs w:val="22"/>
        </w:rPr>
      </w:pPr>
    </w:p>
    <w:p w:rsidR="00DD79B1" w:rsidRPr="0046211B" w:rsidRDefault="00DD79B1" w:rsidP="00DD79B1">
      <w:pPr>
        <w:ind w:left="5040"/>
        <w:jc w:val="right"/>
        <w:rPr>
          <w:b/>
          <w:i/>
          <w:sz w:val="22"/>
          <w:szCs w:val="22"/>
        </w:rPr>
      </w:pPr>
    </w:p>
    <w:p w:rsidR="00DD79B1" w:rsidRPr="0046211B" w:rsidRDefault="00DD79B1" w:rsidP="00DD79B1">
      <w:pPr>
        <w:ind w:left="5040"/>
        <w:jc w:val="right"/>
        <w:rPr>
          <w:b/>
          <w:i/>
          <w:sz w:val="22"/>
          <w:szCs w:val="22"/>
        </w:rPr>
      </w:pPr>
    </w:p>
    <w:p w:rsidR="00DD79B1" w:rsidRPr="0046211B" w:rsidRDefault="00DD79B1" w:rsidP="00DD79B1">
      <w:pPr>
        <w:ind w:left="5040"/>
        <w:jc w:val="right"/>
        <w:rPr>
          <w:b/>
          <w:i/>
          <w:sz w:val="22"/>
          <w:szCs w:val="22"/>
        </w:rPr>
      </w:pPr>
    </w:p>
    <w:p w:rsidR="00DD79B1" w:rsidRPr="0046211B" w:rsidRDefault="00DD79B1" w:rsidP="00DD79B1">
      <w:pPr>
        <w:ind w:left="5040"/>
        <w:jc w:val="right"/>
        <w:rPr>
          <w:b/>
          <w:i/>
          <w:sz w:val="22"/>
          <w:szCs w:val="22"/>
        </w:rPr>
      </w:pPr>
    </w:p>
    <w:p w:rsidR="00DD79B1" w:rsidRPr="0046211B" w:rsidRDefault="00DD79B1" w:rsidP="00DD79B1">
      <w:pPr>
        <w:ind w:left="5040"/>
        <w:jc w:val="right"/>
        <w:rPr>
          <w:b/>
          <w:i/>
          <w:sz w:val="22"/>
          <w:szCs w:val="22"/>
        </w:rPr>
      </w:pPr>
    </w:p>
    <w:p w:rsidR="00DD79B1" w:rsidRPr="0046211B" w:rsidRDefault="00DD79B1" w:rsidP="00DD79B1">
      <w:pPr>
        <w:ind w:left="5040"/>
        <w:jc w:val="right"/>
        <w:rPr>
          <w:b/>
          <w:i/>
          <w:sz w:val="22"/>
          <w:szCs w:val="22"/>
        </w:rPr>
      </w:pPr>
    </w:p>
    <w:p w:rsidR="00DD79B1" w:rsidRPr="0046211B" w:rsidRDefault="00DD79B1" w:rsidP="00DD79B1">
      <w:pPr>
        <w:ind w:left="5040"/>
        <w:jc w:val="right"/>
        <w:rPr>
          <w:b/>
          <w:i/>
          <w:sz w:val="22"/>
          <w:szCs w:val="22"/>
        </w:rPr>
      </w:pPr>
    </w:p>
    <w:p w:rsidR="00DD79B1" w:rsidRPr="0046211B" w:rsidRDefault="00DD79B1" w:rsidP="00DD79B1">
      <w:pPr>
        <w:ind w:left="5040"/>
        <w:jc w:val="right"/>
        <w:rPr>
          <w:b/>
          <w:i/>
          <w:sz w:val="22"/>
          <w:szCs w:val="22"/>
        </w:rPr>
      </w:pPr>
    </w:p>
    <w:p w:rsidR="00DD79B1" w:rsidRPr="0046211B" w:rsidRDefault="00DD79B1" w:rsidP="00DD79B1">
      <w:pPr>
        <w:ind w:left="5040"/>
        <w:jc w:val="right"/>
        <w:rPr>
          <w:b/>
          <w:i/>
          <w:sz w:val="22"/>
          <w:szCs w:val="22"/>
        </w:rPr>
      </w:pPr>
    </w:p>
    <w:p w:rsidR="00DD79B1" w:rsidRPr="0046211B" w:rsidRDefault="00DD79B1" w:rsidP="00DD79B1">
      <w:pPr>
        <w:ind w:left="5040"/>
        <w:jc w:val="right"/>
        <w:rPr>
          <w:b/>
          <w:i/>
          <w:sz w:val="22"/>
          <w:szCs w:val="22"/>
        </w:rPr>
      </w:pPr>
    </w:p>
    <w:p w:rsidR="00DD79B1" w:rsidRPr="0046211B" w:rsidRDefault="00DD79B1" w:rsidP="00DD79B1">
      <w:pPr>
        <w:ind w:left="5040"/>
        <w:jc w:val="right"/>
        <w:rPr>
          <w:b/>
          <w:i/>
          <w:sz w:val="22"/>
          <w:szCs w:val="22"/>
        </w:rPr>
      </w:pPr>
    </w:p>
    <w:p w:rsidR="00DD79B1" w:rsidRPr="0046211B" w:rsidRDefault="00DD79B1" w:rsidP="00DD79B1">
      <w:pPr>
        <w:ind w:left="5040"/>
        <w:jc w:val="right"/>
        <w:rPr>
          <w:b/>
          <w:i/>
          <w:sz w:val="22"/>
          <w:szCs w:val="22"/>
        </w:rPr>
      </w:pPr>
    </w:p>
    <w:p w:rsidR="00DD79B1" w:rsidRPr="0046211B" w:rsidRDefault="00DD79B1" w:rsidP="00DD79B1">
      <w:pPr>
        <w:ind w:left="5040"/>
        <w:jc w:val="right"/>
        <w:rPr>
          <w:b/>
          <w:i/>
          <w:sz w:val="22"/>
          <w:szCs w:val="22"/>
        </w:rPr>
      </w:pPr>
    </w:p>
    <w:p w:rsidR="00DD79B1" w:rsidRPr="0046211B" w:rsidRDefault="00DD79B1" w:rsidP="00DD79B1">
      <w:pPr>
        <w:ind w:left="5040"/>
        <w:jc w:val="right"/>
        <w:rPr>
          <w:b/>
          <w:i/>
          <w:sz w:val="22"/>
          <w:szCs w:val="22"/>
        </w:rPr>
      </w:pPr>
    </w:p>
    <w:p w:rsidR="00DD79B1" w:rsidRPr="0046211B" w:rsidRDefault="00DD79B1" w:rsidP="00DD79B1">
      <w:pPr>
        <w:ind w:left="5040"/>
        <w:jc w:val="right"/>
        <w:rPr>
          <w:b/>
          <w:i/>
          <w:sz w:val="22"/>
          <w:szCs w:val="22"/>
        </w:rPr>
      </w:pPr>
    </w:p>
    <w:p w:rsidR="00DD79B1" w:rsidRPr="0046211B" w:rsidRDefault="00DD79B1" w:rsidP="00DD79B1">
      <w:pPr>
        <w:ind w:left="5040"/>
        <w:jc w:val="right"/>
        <w:rPr>
          <w:b/>
          <w:i/>
          <w:sz w:val="22"/>
          <w:szCs w:val="22"/>
        </w:rPr>
      </w:pPr>
    </w:p>
    <w:p w:rsidR="00DD79B1" w:rsidRPr="0046211B" w:rsidRDefault="00DD79B1" w:rsidP="00DD79B1">
      <w:pPr>
        <w:ind w:left="5040"/>
        <w:jc w:val="right"/>
        <w:rPr>
          <w:b/>
          <w:i/>
          <w:sz w:val="22"/>
          <w:szCs w:val="22"/>
        </w:rPr>
      </w:pPr>
    </w:p>
    <w:p w:rsidR="00DD79B1" w:rsidRPr="0046211B" w:rsidRDefault="00DD79B1" w:rsidP="00DD79B1">
      <w:pPr>
        <w:ind w:left="5040"/>
        <w:jc w:val="right"/>
        <w:rPr>
          <w:b/>
          <w:i/>
          <w:sz w:val="22"/>
          <w:szCs w:val="22"/>
        </w:rPr>
      </w:pPr>
    </w:p>
    <w:p w:rsidR="00DD79B1" w:rsidRPr="0046211B" w:rsidRDefault="00DD79B1" w:rsidP="00DD79B1">
      <w:pPr>
        <w:ind w:left="5040"/>
        <w:jc w:val="right"/>
        <w:rPr>
          <w:b/>
          <w:i/>
          <w:sz w:val="22"/>
          <w:szCs w:val="22"/>
        </w:rPr>
      </w:pPr>
    </w:p>
    <w:p w:rsidR="00DD79B1" w:rsidRPr="0046211B" w:rsidRDefault="00DD79B1" w:rsidP="00DD79B1">
      <w:pPr>
        <w:ind w:left="5040"/>
        <w:jc w:val="right"/>
        <w:rPr>
          <w:b/>
          <w:i/>
          <w:sz w:val="22"/>
          <w:szCs w:val="22"/>
        </w:rPr>
      </w:pPr>
    </w:p>
    <w:p w:rsidR="00DD79B1" w:rsidRPr="0046211B" w:rsidRDefault="00DD79B1" w:rsidP="00DD79B1">
      <w:pPr>
        <w:ind w:left="5040"/>
        <w:jc w:val="right"/>
        <w:rPr>
          <w:b/>
          <w:i/>
          <w:sz w:val="22"/>
          <w:szCs w:val="22"/>
        </w:rPr>
      </w:pPr>
    </w:p>
    <w:p w:rsidR="00DD79B1" w:rsidRDefault="00DD79B1" w:rsidP="00DD79B1">
      <w:pPr>
        <w:ind w:left="5040"/>
        <w:jc w:val="right"/>
        <w:rPr>
          <w:b/>
          <w:i/>
          <w:sz w:val="22"/>
          <w:szCs w:val="22"/>
        </w:rPr>
      </w:pPr>
    </w:p>
    <w:p w:rsidR="00333F65" w:rsidRDefault="00333F65" w:rsidP="00DD79B1">
      <w:pPr>
        <w:ind w:left="5040"/>
        <w:jc w:val="right"/>
        <w:rPr>
          <w:b/>
          <w:i/>
          <w:sz w:val="22"/>
          <w:szCs w:val="22"/>
        </w:rPr>
      </w:pPr>
    </w:p>
    <w:p w:rsidR="00333F65" w:rsidRDefault="00333F65" w:rsidP="00DD79B1">
      <w:pPr>
        <w:ind w:left="5040"/>
        <w:jc w:val="right"/>
        <w:rPr>
          <w:b/>
          <w:i/>
          <w:sz w:val="22"/>
          <w:szCs w:val="22"/>
        </w:rPr>
      </w:pPr>
    </w:p>
    <w:p w:rsidR="00333F65" w:rsidRDefault="00333F65" w:rsidP="00DD79B1">
      <w:pPr>
        <w:ind w:left="5040"/>
        <w:jc w:val="right"/>
        <w:rPr>
          <w:b/>
          <w:i/>
          <w:sz w:val="22"/>
          <w:szCs w:val="22"/>
        </w:rPr>
      </w:pPr>
    </w:p>
    <w:p w:rsidR="00333F65" w:rsidRDefault="00333F65" w:rsidP="00DD79B1">
      <w:pPr>
        <w:ind w:left="5040"/>
        <w:jc w:val="right"/>
        <w:rPr>
          <w:b/>
          <w:i/>
          <w:sz w:val="22"/>
          <w:szCs w:val="22"/>
        </w:rPr>
      </w:pPr>
    </w:p>
    <w:p w:rsidR="00333F65" w:rsidRDefault="00333F65" w:rsidP="00DD79B1">
      <w:pPr>
        <w:ind w:left="5040"/>
        <w:jc w:val="right"/>
        <w:rPr>
          <w:b/>
          <w:i/>
          <w:sz w:val="22"/>
          <w:szCs w:val="22"/>
        </w:rPr>
      </w:pPr>
    </w:p>
    <w:p w:rsidR="00333F65" w:rsidRDefault="00333F65" w:rsidP="00DD79B1">
      <w:pPr>
        <w:ind w:left="5040"/>
        <w:jc w:val="right"/>
        <w:rPr>
          <w:b/>
          <w:i/>
          <w:sz w:val="22"/>
          <w:szCs w:val="22"/>
        </w:rPr>
      </w:pPr>
    </w:p>
    <w:p w:rsidR="00333F65" w:rsidRDefault="00333F65" w:rsidP="00DD79B1">
      <w:pPr>
        <w:ind w:left="5040"/>
        <w:jc w:val="right"/>
        <w:rPr>
          <w:b/>
          <w:i/>
          <w:sz w:val="22"/>
          <w:szCs w:val="22"/>
        </w:rPr>
      </w:pPr>
    </w:p>
    <w:p w:rsidR="00333F65" w:rsidRDefault="00333F65" w:rsidP="00DD79B1">
      <w:pPr>
        <w:ind w:left="5040"/>
        <w:jc w:val="right"/>
        <w:rPr>
          <w:b/>
          <w:i/>
          <w:sz w:val="22"/>
          <w:szCs w:val="22"/>
        </w:rPr>
      </w:pPr>
    </w:p>
    <w:p w:rsidR="00333F65" w:rsidRDefault="00333F65" w:rsidP="00DD79B1">
      <w:pPr>
        <w:ind w:left="5040"/>
        <w:jc w:val="right"/>
        <w:rPr>
          <w:b/>
          <w:i/>
          <w:sz w:val="22"/>
          <w:szCs w:val="22"/>
        </w:rPr>
      </w:pPr>
    </w:p>
    <w:p w:rsidR="00333F65" w:rsidRDefault="00333F65" w:rsidP="00DD79B1">
      <w:pPr>
        <w:ind w:left="5040"/>
        <w:jc w:val="right"/>
        <w:rPr>
          <w:b/>
          <w:i/>
          <w:sz w:val="22"/>
          <w:szCs w:val="22"/>
        </w:rPr>
      </w:pPr>
    </w:p>
    <w:p w:rsidR="00333F65" w:rsidRDefault="00333F65" w:rsidP="00DD79B1">
      <w:pPr>
        <w:ind w:left="5040"/>
        <w:jc w:val="right"/>
        <w:rPr>
          <w:b/>
          <w:i/>
          <w:sz w:val="22"/>
          <w:szCs w:val="22"/>
        </w:rPr>
      </w:pPr>
    </w:p>
    <w:p w:rsidR="00333F65" w:rsidRDefault="00333F65" w:rsidP="00DD79B1">
      <w:pPr>
        <w:ind w:left="5040"/>
        <w:jc w:val="right"/>
        <w:rPr>
          <w:b/>
          <w:i/>
          <w:sz w:val="22"/>
          <w:szCs w:val="22"/>
        </w:rPr>
      </w:pPr>
    </w:p>
    <w:p w:rsidR="00333F65" w:rsidRDefault="00333F65" w:rsidP="00DD79B1">
      <w:pPr>
        <w:ind w:left="5040"/>
        <w:jc w:val="right"/>
        <w:rPr>
          <w:b/>
          <w:i/>
          <w:sz w:val="22"/>
          <w:szCs w:val="22"/>
        </w:rPr>
      </w:pPr>
    </w:p>
    <w:p w:rsidR="00333F65" w:rsidRDefault="00333F65" w:rsidP="00DD79B1">
      <w:pPr>
        <w:ind w:left="5040"/>
        <w:jc w:val="right"/>
        <w:rPr>
          <w:b/>
          <w:i/>
          <w:sz w:val="22"/>
          <w:szCs w:val="22"/>
        </w:rPr>
      </w:pPr>
    </w:p>
    <w:p w:rsidR="00333F65" w:rsidRDefault="00333F65" w:rsidP="00DD79B1">
      <w:pPr>
        <w:ind w:left="5040"/>
        <w:jc w:val="right"/>
        <w:rPr>
          <w:b/>
          <w:i/>
          <w:sz w:val="22"/>
          <w:szCs w:val="22"/>
        </w:rPr>
      </w:pPr>
    </w:p>
    <w:p w:rsidR="00333F65" w:rsidRDefault="00333F65" w:rsidP="00DD79B1">
      <w:pPr>
        <w:ind w:left="5040"/>
        <w:jc w:val="right"/>
        <w:rPr>
          <w:b/>
          <w:i/>
          <w:sz w:val="22"/>
          <w:szCs w:val="22"/>
        </w:rPr>
      </w:pPr>
    </w:p>
    <w:p w:rsidR="00333F65" w:rsidRDefault="00333F65" w:rsidP="00DD79B1">
      <w:pPr>
        <w:ind w:left="5040"/>
        <w:jc w:val="right"/>
        <w:rPr>
          <w:b/>
          <w:i/>
          <w:sz w:val="22"/>
          <w:szCs w:val="22"/>
        </w:rPr>
      </w:pPr>
    </w:p>
    <w:p w:rsidR="00333F65" w:rsidRDefault="00333F65" w:rsidP="00DD79B1">
      <w:pPr>
        <w:ind w:left="5040"/>
        <w:jc w:val="right"/>
        <w:rPr>
          <w:b/>
          <w:i/>
          <w:sz w:val="22"/>
          <w:szCs w:val="22"/>
        </w:rPr>
      </w:pPr>
    </w:p>
    <w:p w:rsidR="00333F65" w:rsidRPr="0046211B" w:rsidRDefault="00333F65" w:rsidP="00DD79B1">
      <w:pPr>
        <w:ind w:left="5040"/>
        <w:jc w:val="right"/>
        <w:rPr>
          <w:b/>
          <w:i/>
          <w:sz w:val="22"/>
          <w:szCs w:val="22"/>
        </w:rPr>
      </w:pPr>
    </w:p>
    <w:p w:rsidR="00DD79B1" w:rsidRPr="0046211B" w:rsidRDefault="00DD79B1" w:rsidP="00DD79B1">
      <w:pPr>
        <w:rPr>
          <w:b/>
          <w:i/>
          <w:sz w:val="22"/>
          <w:szCs w:val="22"/>
        </w:rPr>
      </w:pPr>
    </w:p>
    <w:p w:rsidR="00DD79B1" w:rsidRPr="0046211B" w:rsidRDefault="000F40BA" w:rsidP="00DD79B1">
      <w:pPr>
        <w:jc w:val="right"/>
        <w:rPr>
          <w:sz w:val="24"/>
          <w:szCs w:val="24"/>
        </w:rPr>
      </w:pPr>
      <w:r>
        <w:rPr>
          <w:sz w:val="24"/>
          <w:szCs w:val="24"/>
        </w:rPr>
        <w:t>Приложение</w:t>
      </w:r>
      <w:r w:rsidR="00DD79B1" w:rsidRPr="0046211B">
        <w:rPr>
          <w:sz w:val="24"/>
          <w:szCs w:val="24"/>
        </w:rPr>
        <w:t xml:space="preserve"> к Заявлению о страховании ответственности перевозчика опасных грузов</w:t>
      </w:r>
    </w:p>
    <w:p w:rsidR="00DD79B1" w:rsidRPr="0046211B" w:rsidRDefault="00DD79B1" w:rsidP="00DD79B1">
      <w:pPr>
        <w:ind w:left="5040" w:firstLine="720"/>
        <w:rPr>
          <w:sz w:val="22"/>
          <w:szCs w:val="22"/>
        </w:rPr>
      </w:pPr>
    </w:p>
    <w:p w:rsidR="00DD79B1" w:rsidRPr="00DD79B1" w:rsidRDefault="00DD79B1" w:rsidP="00DD79B1">
      <w:pPr>
        <w:spacing w:after="60"/>
        <w:jc w:val="both"/>
        <w:rPr>
          <w:sz w:val="22"/>
          <w:szCs w:val="22"/>
        </w:rPr>
      </w:pPr>
      <w:r w:rsidRPr="00DD79B1">
        <w:rPr>
          <w:b/>
          <w:bCs/>
          <w:i/>
          <w:iCs/>
          <w:sz w:val="22"/>
          <w:szCs w:val="22"/>
        </w:rPr>
        <w:t>Примечание:</w:t>
      </w:r>
      <w:r w:rsidRPr="00DD79B1">
        <w:rPr>
          <w:i/>
          <w:iCs/>
          <w:sz w:val="22"/>
          <w:szCs w:val="22"/>
        </w:rPr>
        <w:t xml:space="preserve"> Данный документ является образцом. Страховщик оставляет за собой право вносить в форму и текст образца изменения в той мере, в какой это не противоречит Правилам страхования и действующему законодательству Российской Федерации.</w:t>
      </w:r>
    </w:p>
    <w:p w:rsidR="00DD79B1" w:rsidRPr="0046211B" w:rsidRDefault="00DD79B1" w:rsidP="00DD79B1">
      <w:pPr>
        <w:ind w:left="5040" w:firstLine="720"/>
        <w:rPr>
          <w:sz w:val="22"/>
          <w:szCs w:val="22"/>
        </w:rPr>
      </w:pPr>
    </w:p>
    <w:p w:rsidR="00DD79B1" w:rsidRPr="0046211B" w:rsidRDefault="00DD79B1" w:rsidP="00DD79B1">
      <w:pPr>
        <w:jc w:val="center"/>
        <w:rPr>
          <w:b/>
          <w:sz w:val="24"/>
          <w:szCs w:val="24"/>
        </w:rPr>
      </w:pPr>
      <w:r w:rsidRPr="0046211B">
        <w:rPr>
          <w:b/>
          <w:sz w:val="24"/>
          <w:szCs w:val="24"/>
        </w:rPr>
        <w:t>«Перечень перевозимых опасных грузов»</w:t>
      </w:r>
    </w:p>
    <w:p w:rsidR="00DD79B1" w:rsidRPr="0046211B" w:rsidRDefault="00DD79B1" w:rsidP="00DD79B1">
      <w:pPr>
        <w:jc w:val="center"/>
        <w:rPr>
          <w:b/>
          <w:sz w:val="22"/>
          <w:szCs w:val="22"/>
        </w:rPr>
      </w:pP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
        <w:gridCol w:w="1311"/>
        <w:gridCol w:w="1482"/>
        <w:gridCol w:w="1311"/>
        <w:gridCol w:w="969"/>
        <w:gridCol w:w="1254"/>
        <w:gridCol w:w="1482"/>
      </w:tblGrid>
      <w:tr w:rsidR="00DD79B1" w:rsidRPr="0046211B" w:rsidTr="00D35B44">
        <w:tc>
          <w:tcPr>
            <w:tcW w:w="1026" w:type="dxa"/>
            <w:tcBorders>
              <w:top w:val="single" w:sz="4" w:space="0" w:color="auto"/>
              <w:left w:val="single" w:sz="4" w:space="0" w:color="auto"/>
            </w:tcBorders>
            <w:shd w:val="clear" w:color="auto" w:fill="auto"/>
          </w:tcPr>
          <w:p w:rsidR="00DD79B1" w:rsidRPr="00D35B44" w:rsidRDefault="00DD79B1" w:rsidP="00D35B44">
            <w:pPr>
              <w:jc w:val="center"/>
              <w:rPr>
                <w:sz w:val="22"/>
                <w:szCs w:val="22"/>
              </w:rPr>
            </w:pPr>
            <w:r w:rsidRPr="00D35B44">
              <w:rPr>
                <w:sz w:val="22"/>
                <w:szCs w:val="22"/>
              </w:rPr>
              <w:t>Класс</w:t>
            </w:r>
          </w:p>
        </w:tc>
        <w:tc>
          <w:tcPr>
            <w:tcW w:w="1311" w:type="dxa"/>
            <w:tcBorders>
              <w:top w:val="single" w:sz="4" w:space="0" w:color="auto"/>
            </w:tcBorders>
            <w:shd w:val="clear" w:color="auto" w:fill="auto"/>
          </w:tcPr>
          <w:p w:rsidR="00DD79B1" w:rsidRPr="00D35B44" w:rsidRDefault="00DD79B1" w:rsidP="00D35B44">
            <w:pPr>
              <w:jc w:val="center"/>
              <w:rPr>
                <w:sz w:val="22"/>
                <w:szCs w:val="22"/>
              </w:rPr>
            </w:pPr>
            <w:r w:rsidRPr="00D35B44">
              <w:rPr>
                <w:sz w:val="22"/>
                <w:szCs w:val="22"/>
              </w:rPr>
              <w:t>Подкласс</w:t>
            </w:r>
          </w:p>
        </w:tc>
        <w:tc>
          <w:tcPr>
            <w:tcW w:w="1482" w:type="dxa"/>
            <w:tcBorders>
              <w:top w:val="single" w:sz="4" w:space="0" w:color="auto"/>
              <w:right w:val="single" w:sz="4" w:space="0" w:color="auto"/>
            </w:tcBorders>
            <w:shd w:val="clear" w:color="auto" w:fill="auto"/>
          </w:tcPr>
          <w:p w:rsidR="00DD79B1" w:rsidRPr="00D35B44" w:rsidRDefault="00DD79B1" w:rsidP="00D35B44">
            <w:pPr>
              <w:jc w:val="center"/>
              <w:rPr>
                <w:sz w:val="22"/>
                <w:szCs w:val="22"/>
              </w:rPr>
            </w:pPr>
            <w:r w:rsidRPr="00D35B44">
              <w:rPr>
                <w:sz w:val="22"/>
                <w:szCs w:val="22"/>
              </w:rPr>
              <w:t>Застраховано</w:t>
            </w:r>
          </w:p>
        </w:tc>
        <w:tc>
          <w:tcPr>
            <w:tcW w:w="1311" w:type="dxa"/>
            <w:tcBorders>
              <w:top w:val="nil"/>
              <w:left w:val="single" w:sz="4" w:space="0" w:color="auto"/>
              <w:bottom w:val="nil"/>
              <w:right w:val="single" w:sz="4" w:space="0" w:color="auto"/>
            </w:tcBorders>
            <w:shd w:val="clear" w:color="auto" w:fill="auto"/>
          </w:tcPr>
          <w:p w:rsidR="00DD79B1" w:rsidRPr="0046211B" w:rsidRDefault="00DD79B1" w:rsidP="00253EF2"/>
        </w:tc>
        <w:tc>
          <w:tcPr>
            <w:tcW w:w="969" w:type="dxa"/>
            <w:tcBorders>
              <w:top w:val="single" w:sz="4" w:space="0" w:color="auto"/>
              <w:left w:val="single" w:sz="4" w:space="0" w:color="auto"/>
            </w:tcBorders>
            <w:shd w:val="clear" w:color="auto" w:fill="auto"/>
          </w:tcPr>
          <w:p w:rsidR="00DD79B1" w:rsidRPr="00D35B44" w:rsidRDefault="00DD79B1" w:rsidP="00D35B44">
            <w:pPr>
              <w:jc w:val="center"/>
              <w:rPr>
                <w:sz w:val="22"/>
                <w:szCs w:val="22"/>
              </w:rPr>
            </w:pPr>
            <w:r w:rsidRPr="00D35B44">
              <w:rPr>
                <w:sz w:val="22"/>
                <w:szCs w:val="22"/>
              </w:rPr>
              <w:t>Класс</w:t>
            </w:r>
          </w:p>
        </w:tc>
        <w:tc>
          <w:tcPr>
            <w:tcW w:w="1254" w:type="dxa"/>
            <w:tcBorders>
              <w:top w:val="single" w:sz="4" w:space="0" w:color="auto"/>
            </w:tcBorders>
            <w:shd w:val="clear" w:color="auto" w:fill="auto"/>
          </w:tcPr>
          <w:p w:rsidR="00DD79B1" w:rsidRPr="00D35B44" w:rsidRDefault="00DD79B1" w:rsidP="00D35B44">
            <w:pPr>
              <w:jc w:val="center"/>
              <w:rPr>
                <w:sz w:val="22"/>
                <w:szCs w:val="22"/>
              </w:rPr>
            </w:pPr>
            <w:r w:rsidRPr="00D35B44">
              <w:rPr>
                <w:sz w:val="22"/>
                <w:szCs w:val="22"/>
              </w:rPr>
              <w:t>Подкласс</w:t>
            </w:r>
          </w:p>
        </w:tc>
        <w:tc>
          <w:tcPr>
            <w:tcW w:w="1482" w:type="dxa"/>
            <w:tcBorders>
              <w:top w:val="single" w:sz="4" w:space="0" w:color="auto"/>
              <w:right w:val="single" w:sz="4" w:space="0" w:color="auto"/>
            </w:tcBorders>
            <w:shd w:val="clear" w:color="auto" w:fill="auto"/>
          </w:tcPr>
          <w:p w:rsidR="00DD79B1" w:rsidRPr="00D35B44" w:rsidRDefault="00DD79B1" w:rsidP="00D35B44">
            <w:pPr>
              <w:jc w:val="center"/>
              <w:rPr>
                <w:sz w:val="22"/>
                <w:szCs w:val="22"/>
              </w:rPr>
            </w:pPr>
            <w:r w:rsidRPr="00D35B44">
              <w:rPr>
                <w:sz w:val="22"/>
                <w:szCs w:val="22"/>
              </w:rPr>
              <w:t>Застраховано</w:t>
            </w:r>
          </w:p>
        </w:tc>
      </w:tr>
      <w:tr w:rsidR="00DD79B1" w:rsidRPr="0046211B" w:rsidTr="00D35B44">
        <w:tc>
          <w:tcPr>
            <w:tcW w:w="1026" w:type="dxa"/>
            <w:vMerge w:val="restart"/>
            <w:tcBorders>
              <w:left w:val="single" w:sz="4" w:space="0" w:color="auto"/>
            </w:tcBorders>
            <w:shd w:val="clear" w:color="auto" w:fill="auto"/>
          </w:tcPr>
          <w:p w:rsidR="00DD79B1" w:rsidRPr="00D35B44" w:rsidRDefault="00DD79B1" w:rsidP="00D35B44">
            <w:pPr>
              <w:jc w:val="center"/>
              <w:rPr>
                <w:rFonts w:ascii="Arial" w:hAnsi="Arial" w:cs="Arial"/>
                <w:b/>
                <w:sz w:val="21"/>
                <w:szCs w:val="21"/>
              </w:rPr>
            </w:pPr>
            <w:r w:rsidRPr="00D35B44">
              <w:rPr>
                <w:rFonts w:ascii="Arial" w:hAnsi="Arial" w:cs="Arial"/>
                <w:b/>
                <w:sz w:val="21"/>
                <w:szCs w:val="21"/>
              </w:rPr>
              <w:t xml:space="preserve">                              </w:t>
            </w:r>
          </w:p>
          <w:p w:rsidR="00DD79B1" w:rsidRPr="00D35B44" w:rsidRDefault="00DD79B1" w:rsidP="00D35B44">
            <w:pPr>
              <w:jc w:val="center"/>
              <w:rPr>
                <w:rFonts w:ascii="Arial" w:hAnsi="Arial" w:cs="Arial"/>
                <w:b/>
                <w:sz w:val="21"/>
                <w:szCs w:val="21"/>
              </w:rPr>
            </w:pPr>
          </w:p>
          <w:p w:rsidR="00DD79B1" w:rsidRPr="00D35B44" w:rsidRDefault="00DD79B1" w:rsidP="00D35B44">
            <w:pPr>
              <w:jc w:val="center"/>
              <w:rPr>
                <w:rFonts w:ascii="Arial" w:hAnsi="Arial" w:cs="Arial"/>
                <w:b/>
                <w:sz w:val="21"/>
                <w:szCs w:val="21"/>
              </w:rPr>
            </w:pPr>
          </w:p>
          <w:p w:rsidR="00DD79B1" w:rsidRPr="00D35B44" w:rsidRDefault="00DD79B1" w:rsidP="00D35B44">
            <w:pPr>
              <w:jc w:val="center"/>
              <w:rPr>
                <w:rFonts w:ascii="Arial" w:hAnsi="Arial" w:cs="Arial"/>
                <w:b/>
                <w:sz w:val="21"/>
                <w:szCs w:val="21"/>
              </w:rPr>
            </w:pPr>
            <w:r w:rsidRPr="00D35B44">
              <w:rPr>
                <w:rFonts w:ascii="Arial" w:hAnsi="Arial" w:cs="Arial"/>
                <w:b/>
                <w:sz w:val="21"/>
                <w:szCs w:val="21"/>
              </w:rPr>
              <w:t>1</w:t>
            </w:r>
          </w:p>
        </w:tc>
        <w:tc>
          <w:tcPr>
            <w:tcW w:w="1311" w:type="dxa"/>
            <w:tcBorders>
              <w:bottom w:val="dotted" w:sz="4" w:space="0" w:color="auto"/>
            </w:tcBorders>
            <w:shd w:val="clear" w:color="auto" w:fill="auto"/>
          </w:tcPr>
          <w:p w:rsidR="00DD79B1" w:rsidRPr="00D35B44" w:rsidRDefault="00DD79B1" w:rsidP="00D35B44">
            <w:pPr>
              <w:jc w:val="center"/>
              <w:rPr>
                <w:rFonts w:ascii="Arial" w:hAnsi="Arial" w:cs="Arial"/>
                <w:b/>
              </w:rPr>
            </w:pPr>
            <w:r w:rsidRPr="00D35B44">
              <w:rPr>
                <w:rFonts w:ascii="Arial" w:hAnsi="Arial" w:cs="Arial"/>
                <w:b/>
              </w:rPr>
              <w:t>1.1</w:t>
            </w:r>
          </w:p>
        </w:tc>
        <w:tc>
          <w:tcPr>
            <w:tcW w:w="1482" w:type="dxa"/>
            <w:tcBorders>
              <w:bottom w:val="dotted" w:sz="4" w:space="0" w:color="auto"/>
              <w:right w:val="single" w:sz="4" w:space="0" w:color="auto"/>
            </w:tcBorders>
            <w:shd w:val="clear" w:color="auto" w:fill="auto"/>
          </w:tcPr>
          <w:p w:rsidR="00DD79B1" w:rsidRPr="0046211B" w:rsidRDefault="00DD79B1" w:rsidP="00253EF2"/>
        </w:tc>
        <w:tc>
          <w:tcPr>
            <w:tcW w:w="1311" w:type="dxa"/>
            <w:tcBorders>
              <w:top w:val="nil"/>
              <w:left w:val="single" w:sz="4" w:space="0" w:color="auto"/>
              <w:bottom w:val="nil"/>
              <w:right w:val="single" w:sz="4" w:space="0" w:color="auto"/>
            </w:tcBorders>
            <w:shd w:val="clear" w:color="auto" w:fill="auto"/>
          </w:tcPr>
          <w:p w:rsidR="00DD79B1" w:rsidRPr="0046211B" w:rsidRDefault="00DD79B1" w:rsidP="00253EF2"/>
        </w:tc>
        <w:tc>
          <w:tcPr>
            <w:tcW w:w="969" w:type="dxa"/>
            <w:vMerge w:val="restart"/>
            <w:tcBorders>
              <w:left w:val="single" w:sz="4" w:space="0" w:color="auto"/>
            </w:tcBorders>
            <w:shd w:val="clear" w:color="auto" w:fill="auto"/>
          </w:tcPr>
          <w:p w:rsidR="00DD79B1" w:rsidRPr="00D35B44" w:rsidRDefault="00DD79B1" w:rsidP="00D35B44">
            <w:pPr>
              <w:jc w:val="center"/>
              <w:rPr>
                <w:rFonts w:ascii="Arial" w:hAnsi="Arial" w:cs="Arial"/>
                <w:b/>
                <w:sz w:val="21"/>
                <w:szCs w:val="21"/>
              </w:rPr>
            </w:pPr>
          </w:p>
          <w:p w:rsidR="00DD79B1" w:rsidRPr="00D35B44" w:rsidRDefault="00DD79B1" w:rsidP="00D35B44">
            <w:pPr>
              <w:jc w:val="center"/>
              <w:rPr>
                <w:rFonts w:ascii="Arial" w:hAnsi="Arial" w:cs="Arial"/>
                <w:b/>
                <w:sz w:val="21"/>
                <w:szCs w:val="21"/>
              </w:rPr>
            </w:pPr>
            <w:r w:rsidRPr="00D35B44">
              <w:rPr>
                <w:rFonts w:ascii="Arial" w:hAnsi="Arial" w:cs="Arial"/>
                <w:b/>
                <w:sz w:val="21"/>
                <w:szCs w:val="21"/>
              </w:rPr>
              <w:t>4</w:t>
            </w:r>
          </w:p>
        </w:tc>
        <w:tc>
          <w:tcPr>
            <w:tcW w:w="1254" w:type="dxa"/>
            <w:tcBorders>
              <w:bottom w:val="dotted" w:sz="4" w:space="0" w:color="auto"/>
            </w:tcBorders>
            <w:shd w:val="clear" w:color="auto" w:fill="auto"/>
          </w:tcPr>
          <w:p w:rsidR="00DD79B1" w:rsidRPr="00D35B44" w:rsidRDefault="00DD79B1" w:rsidP="00D35B44">
            <w:pPr>
              <w:jc w:val="center"/>
              <w:rPr>
                <w:rFonts w:ascii="Arial" w:hAnsi="Arial" w:cs="Arial"/>
                <w:b/>
              </w:rPr>
            </w:pPr>
            <w:r w:rsidRPr="00D35B44">
              <w:rPr>
                <w:rFonts w:ascii="Arial" w:hAnsi="Arial" w:cs="Arial"/>
                <w:b/>
              </w:rPr>
              <w:t>4.1</w:t>
            </w:r>
          </w:p>
        </w:tc>
        <w:tc>
          <w:tcPr>
            <w:tcW w:w="1482" w:type="dxa"/>
            <w:tcBorders>
              <w:bottom w:val="dotted" w:sz="4" w:space="0" w:color="auto"/>
              <w:right w:val="single" w:sz="4" w:space="0" w:color="auto"/>
            </w:tcBorders>
            <w:shd w:val="clear" w:color="auto" w:fill="auto"/>
          </w:tcPr>
          <w:p w:rsidR="00DD79B1" w:rsidRPr="0046211B" w:rsidRDefault="00DD79B1" w:rsidP="00253EF2"/>
        </w:tc>
      </w:tr>
      <w:tr w:rsidR="00DD79B1" w:rsidRPr="0046211B" w:rsidTr="00D35B44">
        <w:tc>
          <w:tcPr>
            <w:tcW w:w="1026" w:type="dxa"/>
            <w:vMerge/>
            <w:tcBorders>
              <w:left w:val="single" w:sz="4" w:space="0" w:color="auto"/>
            </w:tcBorders>
            <w:shd w:val="clear" w:color="auto" w:fill="auto"/>
          </w:tcPr>
          <w:p w:rsidR="00DD79B1" w:rsidRPr="00D35B44" w:rsidRDefault="00DD79B1" w:rsidP="00253EF2">
            <w:pPr>
              <w:rPr>
                <w:sz w:val="21"/>
                <w:szCs w:val="21"/>
              </w:rPr>
            </w:pPr>
          </w:p>
        </w:tc>
        <w:tc>
          <w:tcPr>
            <w:tcW w:w="1311" w:type="dxa"/>
            <w:tcBorders>
              <w:top w:val="dotted" w:sz="4" w:space="0" w:color="auto"/>
              <w:bottom w:val="dotted" w:sz="4" w:space="0" w:color="auto"/>
            </w:tcBorders>
            <w:shd w:val="clear" w:color="auto" w:fill="auto"/>
          </w:tcPr>
          <w:p w:rsidR="00DD79B1" w:rsidRPr="00D35B44" w:rsidRDefault="00DD79B1" w:rsidP="00D35B44">
            <w:pPr>
              <w:jc w:val="center"/>
              <w:rPr>
                <w:rFonts w:ascii="Arial" w:hAnsi="Arial" w:cs="Arial"/>
                <w:b/>
              </w:rPr>
            </w:pPr>
            <w:r w:rsidRPr="00D35B44">
              <w:rPr>
                <w:rFonts w:ascii="Arial" w:hAnsi="Arial" w:cs="Arial"/>
                <w:b/>
              </w:rPr>
              <w:t>1.2</w:t>
            </w:r>
          </w:p>
        </w:tc>
        <w:tc>
          <w:tcPr>
            <w:tcW w:w="1482" w:type="dxa"/>
            <w:tcBorders>
              <w:top w:val="dotted" w:sz="4" w:space="0" w:color="auto"/>
              <w:bottom w:val="dotted" w:sz="4" w:space="0" w:color="auto"/>
              <w:right w:val="single" w:sz="4" w:space="0" w:color="auto"/>
            </w:tcBorders>
            <w:shd w:val="clear" w:color="auto" w:fill="auto"/>
          </w:tcPr>
          <w:p w:rsidR="00DD79B1" w:rsidRPr="0046211B" w:rsidRDefault="00DD79B1" w:rsidP="00253EF2"/>
        </w:tc>
        <w:tc>
          <w:tcPr>
            <w:tcW w:w="1311" w:type="dxa"/>
            <w:tcBorders>
              <w:top w:val="nil"/>
              <w:left w:val="single" w:sz="4" w:space="0" w:color="auto"/>
              <w:bottom w:val="nil"/>
              <w:right w:val="single" w:sz="4" w:space="0" w:color="auto"/>
            </w:tcBorders>
            <w:shd w:val="clear" w:color="auto" w:fill="auto"/>
          </w:tcPr>
          <w:p w:rsidR="00DD79B1" w:rsidRPr="0046211B" w:rsidRDefault="00DD79B1" w:rsidP="00253EF2"/>
        </w:tc>
        <w:tc>
          <w:tcPr>
            <w:tcW w:w="969" w:type="dxa"/>
            <w:vMerge/>
            <w:tcBorders>
              <w:left w:val="single" w:sz="4" w:space="0" w:color="auto"/>
            </w:tcBorders>
            <w:shd w:val="clear" w:color="auto" w:fill="auto"/>
          </w:tcPr>
          <w:p w:rsidR="00DD79B1" w:rsidRPr="00D35B44" w:rsidRDefault="00DD79B1" w:rsidP="00253EF2">
            <w:pPr>
              <w:rPr>
                <w:sz w:val="21"/>
                <w:szCs w:val="21"/>
              </w:rPr>
            </w:pPr>
          </w:p>
        </w:tc>
        <w:tc>
          <w:tcPr>
            <w:tcW w:w="1254" w:type="dxa"/>
            <w:tcBorders>
              <w:top w:val="dotted" w:sz="4" w:space="0" w:color="auto"/>
              <w:bottom w:val="dotted" w:sz="4" w:space="0" w:color="auto"/>
            </w:tcBorders>
            <w:shd w:val="clear" w:color="auto" w:fill="auto"/>
          </w:tcPr>
          <w:p w:rsidR="00DD79B1" w:rsidRPr="00D35B44" w:rsidRDefault="00DD79B1" w:rsidP="00D35B44">
            <w:pPr>
              <w:jc w:val="center"/>
              <w:rPr>
                <w:rFonts w:ascii="Arial" w:hAnsi="Arial" w:cs="Arial"/>
                <w:b/>
              </w:rPr>
            </w:pPr>
            <w:r w:rsidRPr="00D35B44">
              <w:rPr>
                <w:rFonts w:ascii="Arial" w:hAnsi="Arial" w:cs="Arial"/>
                <w:b/>
              </w:rPr>
              <w:t>4.2</w:t>
            </w:r>
          </w:p>
        </w:tc>
        <w:tc>
          <w:tcPr>
            <w:tcW w:w="1482" w:type="dxa"/>
            <w:tcBorders>
              <w:top w:val="dotted" w:sz="4" w:space="0" w:color="auto"/>
              <w:bottom w:val="dotted" w:sz="4" w:space="0" w:color="auto"/>
              <w:right w:val="single" w:sz="4" w:space="0" w:color="auto"/>
            </w:tcBorders>
            <w:shd w:val="clear" w:color="auto" w:fill="auto"/>
          </w:tcPr>
          <w:p w:rsidR="00DD79B1" w:rsidRPr="0046211B" w:rsidRDefault="00DD79B1" w:rsidP="00253EF2"/>
        </w:tc>
      </w:tr>
      <w:tr w:rsidR="00DD79B1" w:rsidRPr="0046211B" w:rsidTr="00D35B44">
        <w:tc>
          <w:tcPr>
            <w:tcW w:w="1026" w:type="dxa"/>
            <w:vMerge/>
            <w:tcBorders>
              <w:left w:val="single" w:sz="4" w:space="0" w:color="auto"/>
            </w:tcBorders>
            <w:shd w:val="clear" w:color="auto" w:fill="auto"/>
          </w:tcPr>
          <w:p w:rsidR="00DD79B1" w:rsidRPr="00D35B44" w:rsidRDefault="00DD79B1" w:rsidP="00253EF2">
            <w:pPr>
              <w:rPr>
                <w:sz w:val="21"/>
                <w:szCs w:val="21"/>
              </w:rPr>
            </w:pPr>
          </w:p>
        </w:tc>
        <w:tc>
          <w:tcPr>
            <w:tcW w:w="1311" w:type="dxa"/>
            <w:tcBorders>
              <w:top w:val="dotted" w:sz="4" w:space="0" w:color="auto"/>
            </w:tcBorders>
            <w:shd w:val="clear" w:color="auto" w:fill="auto"/>
          </w:tcPr>
          <w:p w:rsidR="00DD79B1" w:rsidRPr="00D35B44" w:rsidRDefault="00DD79B1" w:rsidP="00D35B44">
            <w:pPr>
              <w:jc w:val="center"/>
              <w:rPr>
                <w:rFonts w:ascii="Arial" w:hAnsi="Arial" w:cs="Arial"/>
                <w:b/>
              </w:rPr>
            </w:pPr>
            <w:r w:rsidRPr="00D35B44">
              <w:rPr>
                <w:rFonts w:ascii="Arial" w:hAnsi="Arial" w:cs="Arial"/>
                <w:b/>
              </w:rPr>
              <w:t>1.3</w:t>
            </w:r>
          </w:p>
        </w:tc>
        <w:tc>
          <w:tcPr>
            <w:tcW w:w="1482" w:type="dxa"/>
            <w:tcBorders>
              <w:top w:val="dotted" w:sz="4" w:space="0" w:color="auto"/>
              <w:right w:val="single" w:sz="4" w:space="0" w:color="auto"/>
            </w:tcBorders>
            <w:shd w:val="clear" w:color="auto" w:fill="auto"/>
          </w:tcPr>
          <w:p w:rsidR="00DD79B1" w:rsidRPr="0046211B" w:rsidRDefault="00DD79B1" w:rsidP="00253EF2"/>
        </w:tc>
        <w:tc>
          <w:tcPr>
            <w:tcW w:w="1311" w:type="dxa"/>
            <w:tcBorders>
              <w:top w:val="nil"/>
              <w:left w:val="single" w:sz="4" w:space="0" w:color="auto"/>
              <w:bottom w:val="nil"/>
              <w:right w:val="single" w:sz="4" w:space="0" w:color="auto"/>
            </w:tcBorders>
            <w:shd w:val="clear" w:color="auto" w:fill="auto"/>
          </w:tcPr>
          <w:p w:rsidR="00DD79B1" w:rsidRPr="0046211B" w:rsidRDefault="00DD79B1" w:rsidP="00253EF2"/>
        </w:tc>
        <w:tc>
          <w:tcPr>
            <w:tcW w:w="969" w:type="dxa"/>
            <w:vMerge/>
            <w:tcBorders>
              <w:left w:val="single" w:sz="4" w:space="0" w:color="auto"/>
            </w:tcBorders>
            <w:shd w:val="clear" w:color="auto" w:fill="auto"/>
          </w:tcPr>
          <w:p w:rsidR="00DD79B1" w:rsidRPr="00D35B44" w:rsidRDefault="00DD79B1" w:rsidP="00253EF2">
            <w:pPr>
              <w:rPr>
                <w:sz w:val="21"/>
                <w:szCs w:val="21"/>
              </w:rPr>
            </w:pPr>
          </w:p>
        </w:tc>
        <w:tc>
          <w:tcPr>
            <w:tcW w:w="1254" w:type="dxa"/>
            <w:tcBorders>
              <w:top w:val="dotted" w:sz="4" w:space="0" w:color="auto"/>
            </w:tcBorders>
            <w:shd w:val="clear" w:color="auto" w:fill="auto"/>
          </w:tcPr>
          <w:p w:rsidR="00DD79B1" w:rsidRPr="00D35B44" w:rsidRDefault="00DD79B1" w:rsidP="00D35B44">
            <w:pPr>
              <w:jc w:val="center"/>
              <w:rPr>
                <w:rFonts w:ascii="Arial" w:hAnsi="Arial" w:cs="Arial"/>
                <w:b/>
              </w:rPr>
            </w:pPr>
            <w:r w:rsidRPr="00D35B44">
              <w:rPr>
                <w:rFonts w:ascii="Arial" w:hAnsi="Arial" w:cs="Arial"/>
                <w:b/>
              </w:rPr>
              <w:t>4.3</w:t>
            </w:r>
          </w:p>
        </w:tc>
        <w:tc>
          <w:tcPr>
            <w:tcW w:w="1482" w:type="dxa"/>
            <w:tcBorders>
              <w:top w:val="dotted" w:sz="4" w:space="0" w:color="auto"/>
              <w:right w:val="single" w:sz="4" w:space="0" w:color="auto"/>
            </w:tcBorders>
            <w:shd w:val="clear" w:color="auto" w:fill="auto"/>
          </w:tcPr>
          <w:p w:rsidR="00DD79B1" w:rsidRPr="0046211B" w:rsidRDefault="00DD79B1" w:rsidP="00253EF2"/>
        </w:tc>
      </w:tr>
      <w:tr w:rsidR="00DD79B1" w:rsidRPr="0046211B" w:rsidTr="00D35B44">
        <w:tc>
          <w:tcPr>
            <w:tcW w:w="1026" w:type="dxa"/>
            <w:vMerge/>
            <w:tcBorders>
              <w:left w:val="single" w:sz="4" w:space="0" w:color="auto"/>
            </w:tcBorders>
            <w:shd w:val="clear" w:color="auto" w:fill="auto"/>
          </w:tcPr>
          <w:p w:rsidR="00DD79B1" w:rsidRPr="00D35B44" w:rsidRDefault="00DD79B1" w:rsidP="00253EF2">
            <w:pPr>
              <w:rPr>
                <w:sz w:val="21"/>
                <w:szCs w:val="21"/>
              </w:rPr>
            </w:pPr>
          </w:p>
        </w:tc>
        <w:tc>
          <w:tcPr>
            <w:tcW w:w="1311" w:type="dxa"/>
            <w:tcBorders>
              <w:bottom w:val="dotted" w:sz="4" w:space="0" w:color="auto"/>
            </w:tcBorders>
            <w:shd w:val="clear" w:color="auto" w:fill="auto"/>
          </w:tcPr>
          <w:p w:rsidR="00DD79B1" w:rsidRPr="00D35B44" w:rsidRDefault="00DD79B1" w:rsidP="00D35B44">
            <w:pPr>
              <w:jc w:val="center"/>
              <w:rPr>
                <w:rFonts w:ascii="Arial" w:hAnsi="Arial" w:cs="Arial"/>
                <w:b/>
              </w:rPr>
            </w:pPr>
            <w:r w:rsidRPr="00D35B44">
              <w:rPr>
                <w:rFonts w:ascii="Arial" w:hAnsi="Arial" w:cs="Arial"/>
                <w:b/>
              </w:rPr>
              <w:t>1.4</w:t>
            </w:r>
          </w:p>
        </w:tc>
        <w:tc>
          <w:tcPr>
            <w:tcW w:w="1482" w:type="dxa"/>
            <w:tcBorders>
              <w:bottom w:val="dotted" w:sz="4" w:space="0" w:color="auto"/>
              <w:right w:val="single" w:sz="4" w:space="0" w:color="auto"/>
            </w:tcBorders>
            <w:shd w:val="clear" w:color="auto" w:fill="auto"/>
          </w:tcPr>
          <w:p w:rsidR="00DD79B1" w:rsidRPr="0046211B" w:rsidRDefault="00DD79B1" w:rsidP="00253EF2"/>
        </w:tc>
        <w:tc>
          <w:tcPr>
            <w:tcW w:w="1311" w:type="dxa"/>
            <w:tcBorders>
              <w:top w:val="nil"/>
              <w:left w:val="single" w:sz="4" w:space="0" w:color="auto"/>
              <w:bottom w:val="nil"/>
              <w:right w:val="single" w:sz="4" w:space="0" w:color="auto"/>
            </w:tcBorders>
            <w:shd w:val="clear" w:color="auto" w:fill="auto"/>
          </w:tcPr>
          <w:p w:rsidR="00DD79B1" w:rsidRPr="0046211B" w:rsidRDefault="00DD79B1" w:rsidP="00253EF2"/>
        </w:tc>
        <w:tc>
          <w:tcPr>
            <w:tcW w:w="969" w:type="dxa"/>
            <w:vMerge w:val="restart"/>
            <w:tcBorders>
              <w:left w:val="single" w:sz="4" w:space="0" w:color="auto"/>
            </w:tcBorders>
            <w:shd w:val="clear" w:color="auto" w:fill="auto"/>
          </w:tcPr>
          <w:p w:rsidR="00DD79B1" w:rsidRPr="00D35B44" w:rsidRDefault="00DD79B1" w:rsidP="00D35B44">
            <w:pPr>
              <w:jc w:val="center"/>
              <w:rPr>
                <w:rFonts w:ascii="Arial" w:hAnsi="Arial" w:cs="Arial"/>
                <w:b/>
                <w:sz w:val="21"/>
                <w:szCs w:val="21"/>
              </w:rPr>
            </w:pPr>
            <w:r w:rsidRPr="00D35B44">
              <w:rPr>
                <w:rFonts w:ascii="Arial" w:hAnsi="Arial" w:cs="Arial"/>
                <w:b/>
                <w:sz w:val="21"/>
                <w:szCs w:val="21"/>
              </w:rPr>
              <w:t>5</w:t>
            </w:r>
          </w:p>
        </w:tc>
        <w:tc>
          <w:tcPr>
            <w:tcW w:w="1254" w:type="dxa"/>
            <w:tcBorders>
              <w:bottom w:val="dotted" w:sz="4" w:space="0" w:color="auto"/>
            </w:tcBorders>
            <w:shd w:val="clear" w:color="auto" w:fill="auto"/>
          </w:tcPr>
          <w:p w:rsidR="00DD79B1" w:rsidRPr="00D35B44" w:rsidRDefault="00DD79B1" w:rsidP="00D35B44">
            <w:pPr>
              <w:jc w:val="center"/>
              <w:rPr>
                <w:rFonts w:ascii="Arial" w:hAnsi="Arial" w:cs="Arial"/>
                <w:b/>
              </w:rPr>
            </w:pPr>
            <w:r w:rsidRPr="00D35B44">
              <w:rPr>
                <w:rFonts w:ascii="Arial" w:hAnsi="Arial" w:cs="Arial"/>
                <w:b/>
              </w:rPr>
              <w:t>5.1</w:t>
            </w:r>
          </w:p>
        </w:tc>
        <w:tc>
          <w:tcPr>
            <w:tcW w:w="1482" w:type="dxa"/>
            <w:tcBorders>
              <w:bottom w:val="dotted" w:sz="4" w:space="0" w:color="auto"/>
              <w:right w:val="single" w:sz="4" w:space="0" w:color="auto"/>
            </w:tcBorders>
            <w:shd w:val="clear" w:color="auto" w:fill="auto"/>
          </w:tcPr>
          <w:p w:rsidR="00DD79B1" w:rsidRPr="0046211B" w:rsidRDefault="00DD79B1" w:rsidP="00253EF2"/>
        </w:tc>
      </w:tr>
      <w:tr w:rsidR="00DD79B1" w:rsidRPr="0046211B" w:rsidTr="00D35B44">
        <w:tc>
          <w:tcPr>
            <w:tcW w:w="1026" w:type="dxa"/>
            <w:vMerge/>
            <w:tcBorders>
              <w:left w:val="single" w:sz="4" w:space="0" w:color="auto"/>
            </w:tcBorders>
            <w:shd w:val="clear" w:color="auto" w:fill="auto"/>
          </w:tcPr>
          <w:p w:rsidR="00DD79B1" w:rsidRPr="00D35B44" w:rsidRDefault="00DD79B1" w:rsidP="00253EF2">
            <w:pPr>
              <w:rPr>
                <w:sz w:val="21"/>
                <w:szCs w:val="21"/>
              </w:rPr>
            </w:pPr>
          </w:p>
        </w:tc>
        <w:tc>
          <w:tcPr>
            <w:tcW w:w="1311" w:type="dxa"/>
            <w:tcBorders>
              <w:top w:val="dotted" w:sz="4" w:space="0" w:color="auto"/>
              <w:bottom w:val="dotted" w:sz="4" w:space="0" w:color="auto"/>
            </w:tcBorders>
            <w:shd w:val="clear" w:color="auto" w:fill="auto"/>
          </w:tcPr>
          <w:p w:rsidR="00DD79B1" w:rsidRPr="00D35B44" w:rsidRDefault="00DD79B1" w:rsidP="00D35B44">
            <w:pPr>
              <w:jc w:val="center"/>
              <w:rPr>
                <w:rFonts w:ascii="Arial" w:hAnsi="Arial" w:cs="Arial"/>
                <w:b/>
              </w:rPr>
            </w:pPr>
            <w:r w:rsidRPr="00D35B44">
              <w:rPr>
                <w:rFonts w:ascii="Arial" w:hAnsi="Arial" w:cs="Arial"/>
                <w:b/>
              </w:rPr>
              <w:t>1.5</w:t>
            </w:r>
          </w:p>
        </w:tc>
        <w:tc>
          <w:tcPr>
            <w:tcW w:w="1482" w:type="dxa"/>
            <w:tcBorders>
              <w:top w:val="dotted" w:sz="4" w:space="0" w:color="auto"/>
              <w:bottom w:val="dotted" w:sz="4" w:space="0" w:color="auto"/>
              <w:right w:val="single" w:sz="4" w:space="0" w:color="auto"/>
            </w:tcBorders>
            <w:shd w:val="clear" w:color="auto" w:fill="auto"/>
          </w:tcPr>
          <w:p w:rsidR="00DD79B1" w:rsidRPr="0046211B" w:rsidRDefault="00DD79B1" w:rsidP="00253EF2"/>
        </w:tc>
        <w:tc>
          <w:tcPr>
            <w:tcW w:w="1311" w:type="dxa"/>
            <w:tcBorders>
              <w:top w:val="nil"/>
              <w:left w:val="single" w:sz="4" w:space="0" w:color="auto"/>
              <w:bottom w:val="nil"/>
              <w:right w:val="single" w:sz="4" w:space="0" w:color="auto"/>
            </w:tcBorders>
            <w:shd w:val="clear" w:color="auto" w:fill="auto"/>
          </w:tcPr>
          <w:p w:rsidR="00DD79B1" w:rsidRPr="0046211B" w:rsidRDefault="00DD79B1" w:rsidP="00253EF2"/>
        </w:tc>
        <w:tc>
          <w:tcPr>
            <w:tcW w:w="969" w:type="dxa"/>
            <w:vMerge/>
            <w:tcBorders>
              <w:left w:val="single" w:sz="4" w:space="0" w:color="auto"/>
            </w:tcBorders>
            <w:shd w:val="clear" w:color="auto" w:fill="auto"/>
          </w:tcPr>
          <w:p w:rsidR="00DD79B1" w:rsidRPr="00D35B44" w:rsidRDefault="00DD79B1" w:rsidP="00253EF2">
            <w:pPr>
              <w:rPr>
                <w:sz w:val="21"/>
                <w:szCs w:val="21"/>
              </w:rPr>
            </w:pPr>
          </w:p>
        </w:tc>
        <w:tc>
          <w:tcPr>
            <w:tcW w:w="1254" w:type="dxa"/>
            <w:tcBorders>
              <w:top w:val="dotted" w:sz="4" w:space="0" w:color="auto"/>
            </w:tcBorders>
            <w:shd w:val="clear" w:color="auto" w:fill="auto"/>
          </w:tcPr>
          <w:p w:rsidR="00DD79B1" w:rsidRPr="00D35B44" w:rsidRDefault="00DD79B1" w:rsidP="00D35B44">
            <w:pPr>
              <w:jc w:val="center"/>
              <w:rPr>
                <w:rFonts w:ascii="Arial" w:hAnsi="Arial" w:cs="Arial"/>
                <w:b/>
              </w:rPr>
            </w:pPr>
            <w:r w:rsidRPr="00D35B44">
              <w:rPr>
                <w:rFonts w:ascii="Arial" w:hAnsi="Arial" w:cs="Arial"/>
                <w:b/>
              </w:rPr>
              <w:t>5.2</w:t>
            </w:r>
          </w:p>
        </w:tc>
        <w:tc>
          <w:tcPr>
            <w:tcW w:w="1482" w:type="dxa"/>
            <w:tcBorders>
              <w:top w:val="dotted" w:sz="4" w:space="0" w:color="auto"/>
              <w:right w:val="single" w:sz="4" w:space="0" w:color="auto"/>
            </w:tcBorders>
            <w:shd w:val="clear" w:color="auto" w:fill="auto"/>
          </w:tcPr>
          <w:p w:rsidR="00DD79B1" w:rsidRPr="0046211B" w:rsidRDefault="00DD79B1" w:rsidP="00253EF2"/>
        </w:tc>
      </w:tr>
      <w:tr w:rsidR="00DD79B1" w:rsidRPr="0046211B" w:rsidTr="00D35B44">
        <w:tc>
          <w:tcPr>
            <w:tcW w:w="1026" w:type="dxa"/>
            <w:vMerge/>
            <w:tcBorders>
              <w:left w:val="single" w:sz="4" w:space="0" w:color="auto"/>
            </w:tcBorders>
            <w:shd w:val="clear" w:color="auto" w:fill="auto"/>
          </w:tcPr>
          <w:p w:rsidR="00DD79B1" w:rsidRPr="00D35B44" w:rsidRDefault="00DD79B1" w:rsidP="00253EF2">
            <w:pPr>
              <w:rPr>
                <w:sz w:val="21"/>
                <w:szCs w:val="21"/>
              </w:rPr>
            </w:pPr>
          </w:p>
        </w:tc>
        <w:tc>
          <w:tcPr>
            <w:tcW w:w="1311" w:type="dxa"/>
            <w:tcBorders>
              <w:top w:val="dotted" w:sz="4" w:space="0" w:color="auto"/>
            </w:tcBorders>
            <w:shd w:val="clear" w:color="auto" w:fill="auto"/>
          </w:tcPr>
          <w:p w:rsidR="00DD79B1" w:rsidRPr="00D35B44" w:rsidRDefault="00DD79B1" w:rsidP="00D35B44">
            <w:pPr>
              <w:jc w:val="center"/>
              <w:rPr>
                <w:rFonts w:ascii="Arial" w:hAnsi="Arial" w:cs="Arial"/>
                <w:b/>
              </w:rPr>
            </w:pPr>
            <w:r w:rsidRPr="00D35B44">
              <w:rPr>
                <w:rFonts w:ascii="Arial" w:hAnsi="Arial" w:cs="Arial"/>
                <w:b/>
              </w:rPr>
              <w:t>1.6</w:t>
            </w:r>
          </w:p>
        </w:tc>
        <w:tc>
          <w:tcPr>
            <w:tcW w:w="1482" w:type="dxa"/>
            <w:tcBorders>
              <w:top w:val="dotted" w:sz="4" w:space="0" w:color="auto"/>
              <w:right w:val="single" w:sz="4" w:space="0" w:color="auto"/>
            </w:tcBorders>
            <w:shd w:val="clear" w:color="auto" w:fill="auto"/>
          </w:tcPr>
          <w:p w:rsidR="00DD79B1" w:rsidRPr="0046211B" w:rsidRDefault="00DD79B1" w:rsidP="00253EF2"/>
        </w:tc>
        <w:tc>
          <w:tcPr>
            <w:tcW w:w="1311" w:type="dxa"/>
            <w:tcBorders>
              <w:top w:val="nil"/>
              <w:left w:val="single" w:sz="4" w:space="0" w:color="auto"/>
              <w:bottom w:val="nil"/>
              <w:right w:val="single" w:sz="4" w:space="0" w:color="auto"/>
            </w:tcBorders>
            <w:shd w:val="clear" w:color="auto" w:fill="auto"/>
          </w:tcPr>
          <w:p w:rsidR="00DD79B1" w:rsidRPr="0046211B" w:rsidRDefault="00DD79B1" w:rsidP="00253EF2"/>
        </w:tc>
        <w:tc>
          <w:tcPr>
            <w:tcW w:w="969" w:type="dxa"/>
            <w:vMerge w:val="restart"/>
            <w:tcBorders>
              <w:left w:val="single" w:sz="4" w:space="0" w:color="auto"/>
            </w:tcBorders>
            <w:shd w:val="clear" w:color="auto" w:fill="auto"/>
          </w:tcPr>
          <w:p w:rsidR="00DD79B1" w:rsidRPr="00D35B44" w:rsidRDefault="00DD79B1" w:rsidP="00D35B44">
            <w:pPr>
              <w:jc w:val="center"/>
              <w:rPr>
                <w:rFonts w:ascii="Arial" w:hAnsi="Arial" w:cs="Arial"/>
                <w:b/>
                <w:sz w:val="21"/>
                <w:szCs w:val="21"/>
              </w:rPr>
            </w:pPr>
            <w:r w:rsidRPr="00D35B44">
              <w:rPr>
                <w:rFonts w:ascii="Arial" w:hAnsi="Arial" w:cs="Arial"/>
                <w:b/>
                <w:sz w:val="21"/>
                <w:szCs w:val="21"/>
              </w:rPr>
              <w:t>6</w:t>
            </w:r>
          </w:p>
        </w:tc>
        <w:tc>
          <w:tcPr>
            <w:tcW w:w="1254" w:type="dxa"/>
            <w:tcBorders>
              <w:bottom w:val="dotted" w:sz="4" w:space="0" w:color="auto"/>
            </w:tcBorders>
            <w:shd w:val="clear" w:color="auto" w:fill="auto"/>
          </w:tcPr>
          <w:p w:rsidR="00DD79B1" w:rsidRPr="00D35B44" w:rsidRDefault="00DD79B1" w:rsidP="00D35B44">
            <w:pPr>
              <w:jc w:val="center"/>
              <w:rPr>
                <w:rFonts w:ascii="Arial" w:hAnsi="Arial" w:cs="Arial"/>
                <w:b/>
              </w:rPr>
            </w:pPr>
            <w:r w:rsidRPr="00D35B44">
              <w:rPr>
                <w:rFonts w:ascii="Arial" w:hAnsi="Arial" w:cs="Arial"/>
                <w:b/>
              </w:rPr>
              <w:t>6.1</w:t>
            </w:r>
          </w:p>
        </w:tc>
        <w:tc>
          <w:tcPr>
            <w:tcW w:w="1482" w:type="dxa"/>
            <w:tcBorders>
              <w:bottom w:val="dotted" w:sz="4" w:space="0" w:color="auto"/>
              <w:right w:val="single" w:sz="4" w:space="0" w:color="auto"/>
            </w:tcBorders>
            <w:shd w:val="clear" w:color="auto" w:fill="auto"/>
          </w:tcPr>
          <w:p w:rsidR="00DD79B1" w:rsidRPr="0046211B" w:rsidRDefault="00DD79B1" w:rsidP="00253EF2"/>
        </w:tc>
      </w:tr>
      <w:tr w:rsidR="00DD79B1" w:rsidRPr="0046211B" w:rsidTr="00D35B44">
        <w:tc>
          <w:tcPr>
            <w:tcW w:w="1026" w:type="dxa"/>
            <w:vMerge w:val="restart"/>
            <w:tcBorders>
              <w:left w:val="single" w:sz="4" w:space="0" w:color="auto"/>
            </w:tcBorders>
            <w:shd w:val="clear" w:color="auto" w:fill="auto"/>
          </w:tcPr>
          <w:p w:rsidR="00DD79B1" w:rsidRPr="00D35B44" w:rsidRDefault="00DD79B1" w:rsidP="00D35B44">
            <w:pPr>
              <w:jc w:val="center"/>
              <w:rPr>
                <w:rFonts w:ascii="Arial" w:hAnsi="Arial" w:cs="Arial"/>
                <w:b/>
                <w:sz w:val="21"/>
                <w:szCs w:val="21"/>
              </w:rPr>
            </w:pPr>
          </w:p>
          <w:p w:rsidR="00DD79B1" w:rsidRPr="00D35B44" w:rsidRDefault="00DD79B1" w:rsidP="00D35B44">
            <w:pPr>
              <w:jc w:val="center"/>
              <w:rPr>
                <w:rFonts w:ascii="Arial" w:hAnsi="Arial" w:cs="Arial"/>
                <w:b/>
                <w:sz w:val="21"/>
                <w:szCs w:val="21"/>
              </w:rPr>
            </w:pPr>
          </w:p>
          <w:p w:rsidR="00DD79B1" w:rsidRPr="00D35B44" w:rsidRDefault="00DD79B1" w:rsidP="00D35B44">
            <w:pPr>
              <w:jc w:val="center"/>
              <w:rPr>
                <w:rFonts w:ascii="Arial" w:hAnsi="Arial" w:cs="Arial"/>
                <w:b/>
                <w:sz w:val="21"/>
                <w:szCs w:val="21"/>
              </w:rPr>
            </w:pPr>
          </w:p>
          <w:p w:rsidR="00DD79B1" w:rsidRPr="00D35B44" w:rsidRDefault="00DD79B1" w:rsidP="00D35B44">
            <w:pPr>
              <w:jc w:val="center"/>
              <w:rPr>
                <w:rFonts w:ascii="Arial" w:hAnsi="Arial" w:cs="Arial"/>
                <w:b/>
                <w:sz w:val="21"/>
                <w:szCs w:val="21"/>
              </w:rPr>
            </w:pPr>
            <w:r w:rsidRPr="00D35B44">
              <w:rPr>
                <w:rFonts w:ascii="Arial" w:hAnsi="Arial" w:cs="Arial"/>
                <w:b/>
                <w:sz w:val="21"/>
                <w:szCs w:val="21"/>
              </w:rPr>
              <w:t>2</w:t>
            </w:r>
          </w:p>
        </w:tc>
        <w:tc>
          <w:tcPr>
            <w:tcW w:w="1311" w:type="dxa"/>
            <w:tcBorders>
              <w:bottom w:val="dotted" w:sz="4" w:space="0" w:color="auto"/>
            </w:tcBorders>
            <w:shd w:val="clear" w:color="auto" w:fill="auto"/>
          </w:tcPr>
          <w:p w:rsidR="00DD79B1" w:rsidRPr="00D35B44" w:rsidRDefault="00DD79B1" w:rsidP="00D35B44">
            <w:pPr>
              <w:jc w:val="center"/>
              <w:rPr>
                <w:rFonts w:ascii="Arial" w:hAnsi="Arial" w:cs="Arial"/>
                <w:b/>
              </w:rPr>
            </w:pPr>
            <w:r w:rsidRPr="00D35B44">
              <w:rPr>
                <w:rFonts w:ascii="Arial" w:hAnsi="Arial" w:cs="Arial"/>
                <w:b/>
              </w:rPr>
              <w:t>2.1</w:t>
            </w:r>
          </w:p>
        </w:tc>
        <w:tc>
          <w:tcPr>
            <w:tcW w:w="1482" w:type="dxa"/>
            <w:tcBorders>
              <w:bottom w:val="dotted" w:sz="4" w:space="0" w:color="auto"/>
              <w:right w:val="single" w:sz="4" w:space="0" w:color="auto"/>
            </w:tcBorders>
            <w:shd w:val="clear" w:color="auto" w:fill="auto"/>
          </w:tcPr>
          <w:p w:rsidR="00DD79B1" w:rsidRPr="0046211B" w:rsidRDefault="00DD79B1" w:rsidP="00253EF2"/>
        </w:tc>
        <w:tc>
          <w:tcPr>
            <w:tcW w:w="1311" w:type="dxa"/>
            <w:tcBorders>
              <w:top w:val="nil"/>
              <w:left w:val="single" w:sz="4" w:space="0" w:color="auto"/>
              <w:bottom w:val="nil"/>
              <w:right w:val="single" w:sz="4" w:space="0" w:color="auto"/>
            </w:tcBorders>
            <w:shd w:val="clear" w:color="auto" w:fill="auto"/>
          </w:tcPr>
          <w:p w:rsidR="00DD79B1" w:rsidRPr="0046211B" w:rsidRDefault="00DD79B1" w:rsidP="00253EF2"/>
        </w:tc>
        <w:tc>
          <w:tcPr>
            <w:tcW w:w="969" w:type="dxa"/>
            <w:vMerge/>
            <w:tcBorders>
              <w:left w:val="single" w:sz="4" w:space="0" w:color="auto"/>
            </w:tcBorders>
            <w:shd w:val="clear" w:color="auto" w:fill="auto"/>
          </w:tcPr>
          <w:p w:rsidR="00DD79B1" w:rsidRPr="00D35B44" w:rsidRDefault="00DD79B1" w:rsidP="00253EF2">
            <w:pPr>
              <w:rPr>
                <w:sz w:val="21"/>
                <w:szCs w:val="21"/>
              </w:rPr>
            </w:pPr>
          </w:p>
        </w:tc>
        <w:tc>
          <w:tcPr>
            <w:tcW w:w="1254" w:type="dxa"/>
            <w:tcBorders>
              <w:top w:val="dotted" w:sz="4" w:space="0" w:color="auto"/>
            </w:tcBorders>
            <w:shd w:val="clear" w:color="auto" w:fill="auto"/>
          </w:tcPr>
          <w:p w:rsidR="00DD79B1" w:rsidRPr="00D35B44" w:rsidRDefault="00DD79B1" w:rsidP="00D35B44">
            <w:pPr>
              <w:jc w:val="center"/>
              <w:rPr>
                <w:rFonts w:ascii="Arial" w:hAnsi="Arial" w:cs="Arial"/>
                <w:b/>
              </w:rPr>
            </w:pPr>
            <w:r w:rsidRPr="00D35B44">
              <w:rPr>
                <w:rFonts w:ascii="Arial" w:hAnsi="Arial" w:cs="Arial"/>
                <w:b/>
              </w:rPr>
              <w:t>6.2</w:t>
            </w:r>
          </w:p>
        </w:tc>
        <w:tc>
          <w:tcPr>
            <w:tcW w:w="1482" w:type="dxa"/>
            <w:tcBorders>
              <w:top w:val="dotted" w:sz="4" w:space="0" w:color="auto"/>
              <w:right w:val="single" w:sz="4" w:space="0" w:color="auto"/>
            </w:tcBorders>
            <w:shd w:val="clear" w:color="auto" w:fill="auto"/>
          </w:tcPr>
          <w:p w:rsidR="00DD79B1" w:rsidRPr="0046211B" w:rsidRDefault="00DD79B1" w:rsidP="00253EF2"/>
        </w:tc>
      </w:tr>
      <w:tr w:rsidR="00DD79B1" w:rsidRPr="0046211B" w:rsidTr="00D35B44">
        <w:tc>
          <w:tcPr>
            <w:tcW w:w="1026" w:type="dxa"/>
            <w:vMerge/>
            <w:tcBorders>
              <w:left w:val="single" w:sz="4" w:space="0" w:color="auto"/>
            </w:tcBorders>
            <w:shd w:val="clear" w:color="auto" w:fill="auto"/>
          </w:tcPr>
          <w:p w:rsidR="00DD79B1" w:rsidRPr="00D35B44" w:rsidRDefault="00DD79B1" w:rsidP="00253EF2">
            <w:pPr>
              <w:rPr>
                <w:sz w:val="21"/>
                <w:szCs w:val="21"/>
              </w:rPr>
            </w:pPr>
          </w:p>
        </w:tc>
        <w:tc>
          <w:tcPr>
            <w:tcW w:w="1311" w:type="dxa"/>
            <w:tcBorders>
              <w:top w:val="dotted" w:sz="4" w:space="0" w:color="auto"/>
              <w:bottom w:val="dotted" w:sz="4" w:space="0" w:color="auto"/>
            </w:tcBorders>
            <w:shd w:val="clear" w:color="auto" w:fill="auto"/>
          </w:tcPr>
          <w:p w:rsidR="00DD79B1" w:rsidRPr="00D35B44" w:rsidRDefault="00DD79B1" w:rsidP="00D35B44">
            <w:pPr>
              <w:jc w:val="center"/>
              <w:rPr>
                <w:rFonts w:ascii="Arial" w:hAnsi="Arial" w:cs="Arial"/>
                <w:b/>
              </w:rPr>
            </w:pPr>
            <w:r w:rsidRPr="00D35B44">
              <w:rPr>
                <w:rFonts w:ascii="Arial" w:hAnsi="Arial" w:cs="Arial"/>
                <w:b/>
              </w:rPr>
              <w:t>2.2</w:t>
            </w:r>
          </w:p>
        </w:tc>
        <w:tc>
          <w:tcPr>
            <w:tcW w:w="1482" w:type="dxa"/>
            <w:tcBorders>
              <w:top w:val="dotted" w:sz="4" w:space="0" w:color="auto"/>
              <w:bottom w:val="dotted" w:sz="4" w:space="0" w:color="auto"/>
              <w:right w:val="single" w:sz="4" w:space="0" w:color="auto"/>
            </w:tcBorders>
            <w:shd w:val="clear" w:color="auto" w:fill="auto"/>
          </w:tcPr>
          <w:p w:rsidR="00DD79B1" w:rsidRPr="0046211B" w:rsidRDefault="00DD79B1" w:rsidP="00253EF2"/>
        </w:tc>
        <w:tc>
          <w:tcPr>
            <w:tcW w:w="1311" w:type="dxa"/>
            <w:tcBorders>
              <w:top w:val="nil"/>
              <w:left w:val="single" w:sz="4" w:space="0" w:color="auto"/>
              <w:bottom w:val="nil"/>
              <w:right w:val="single" w:sz="4" w:space="0" w:color="auto"/>
            </w:tcBorders>
            <w:shd w:val="clear" w:color="auto" w:fill="auto"/>
          </w:tcPr>
          <w:p w:rsidR="00DD79B1" w:rsidRPr="0046211B" w:rsidRDefault="00DD79B1" w:rsidP="00253EF2"/>
        </w:tc>
        <w:tc>
          <w:tcPr>
            <w:tcW w:w="969" w:type="dxa"/>
            <w:tcBorders>
              <w:left w:val="single" w:sz="4" w:space="0" w:color="auto"/>
            </w:tcBorders>
            <w:shd w:val="clear" w:color="auto" w:fill="auto"/>
          </w:tcPr>
          <w:p w:rsidR="00DD79B1" w:rsidRPr="00D35B44" w:rsidRDefault="00DD79B1" w:rsidP="00D35B44">
            <w:pPr>
              <w:jc w:val="center"/>
              <w:rPr>
                <w:rFonts w:ascii="Arial" w:hAnsi="Arial" w:cs="Arial"/>
                <w:b/>
                <w:sz w:val="21"/>
                <w:szCs w:val="21"/>
              </w:rPr>
            </w:pPr>
            <w:r w:rsidRPr="00D35B44">
              <w:rPr>
                <w:rFonts w:ascii="Arial" w:hAnsi="Arial" w:cs="Arial"/>
                <w:b/>
                <w:sz w:val="21"/>
                <w:szCs w:val="21"/>
              </w:rPr>
              <w:t>7</w:t>
            </w:r>
          </w:p>
        </w:tc>
        <w:tc>
          <w:tcPr>
            <w:tcW w:w="1254" w:type="dxa"/>
            <w:shd w:val="clear" w:color="auto" w:fill="auto"/>
          </w:tcPr>
          <w:p w:rsidR="00DD79B1" w:rsidRPr="00D35B44" w:rsidRDefault="00DD79B1" w:rsidP="00D35B44">
            <w:pPr>
              <w:jc w:val="center"/>
              <w:rPr>
                <w:rFonts w:ascii="Arial" w:hAnsi="Arial" w:cs="Arial"/>
              </w:rPr>
            </w:pPr>
            <w:r w:rsidRPr="00D35B44">
              <w:rPr>
                <w:rFonts w:ascii="Arial" w:hAnsi="Arial" w:cs="Arial"/>
              </w:rPr>
              <w:t>нет</w:t>
            </w:r>
          </w:p>
        </w:tc>
        <w:tc>
          <w:tcPr>
            <w:tcW w:w="1482" w:type="dxa"/>
            <w:tcBorders>
              <w:right w:val="single" w:sz="4" w:space="0" w:color="auto"/>
            </w:tcBorders>
            <w:shd w:val="clear" w:color="auto" w:fill="auto"/>
          </w:tcPr>
          <w:p w:rsidR="00DD79B1" w:rsidRPr="0046211B" w:rsidRDefault="00DD79B1" w:rsidP="00253EF2"/>
        </w:tc>
      </w:tr>
      <w:tr w:rsidR="00DD79B1" w:rsidRPr="0046211B" w:rsidTr="00D35B44">
        <w:tc>
          <w:tcPr>
            <w:tcW w:w="1026" w:type="dxa"/>
            <w:vMerge/>
            <w:tcBorders>
              <w:left w:val="single" w:sz="4" w:space="0" w:color="auto"/>
            </w:tcBorders>
            <w:shd w:val="clear" w:color="auto" w:fill="auto"/>
          </w:tcPr>
          <w:p w:rsidR="00DD79B1" w:rsidRPr="00D35B44" w:rsidRDefault="00DD79B1" w:rsidP="00253EF2">
            <w:pPr>
              <w:rPr>
                <w:sz w:val="21"/>
                <w:szCs w:val="21"/>
              </w:rPr>
            </w:pPr>
          </w:p>
        </w:tc>
        <w:tc>
          <w:tcPr>
            <w:tcW w:w="1311" w:type="dxa"/>
            <w:tcBorders>
              <w:top w:val="dotted" w:sz="4" w:space="0" w:color="auto"/>
              <w:bottom w:val="dotted" w:sz="4" w:space="0" w:color="auto"/>
            </w:tcBorders>
            <w:shd w:val="clear" w:color="auto" w:fill="auto"/>
          </w:tcPr>
          <w:p w:rsidR="00DD79B1" w:rsidRPr="00D35B44" w:rsidRDefault="00DD79B1" w:rsidP="00D35B44">
            <w:pPr>
              <w:jc w:val="center"/>
              <w:rPr>
                <w:rFonts w:ascii="Arial" w:hAnsi="Arial" w:cs="Arial"/>
                <w:b/>
              </w:rPr>
            </w:pPr>
            <w:r w:rsidRPr="00D35B44">
              <w:rPr>
                <w:rFonts w:ascii="Arial" w:hAnsi="Arial" w:cs="Arial"/>
                <w:b/>
              </w:rPr>
              <w:t>2.3</w:t>
            </w:r>
          </w:p>
        </w:tc>
        <w:tc>
          <w:tcPr>
            <w:tcW w:w="1482" w:type="dxa"/>
            <w:tcBorders>
              <w:top w:val="dotted" w:sz="4" w:space="0" w:color="auto"/>
              <w:bottom w:val="dotted" w:sz="4" w:space="0" w:color="auto"/>
              <w:right w:val="single" w:sz="4" w:space="0" w:color="auto"/>
            </w:tcBorders>
            <w:shd w:val="clear" w:color="auto" w:fill="auto"/>
          </w:tcPr>
          <w:p w:rsidR="00DD79B1" w:rsidRPr="0046211B" w:rsidRDefault="00DD79B1" w:rsidP="00253EF2"/>
        </w:tc>
        <w:tc>
          <w:tcPr>
            <w:tcW w:w="1311" w:type="dxa"/>
            <w:tcBorders>
              <w:top w:val="nil"/>
              <w:left w:val="single" w:sz="4" w:space="0" w:color="auto"/>
              <w:bottom w:val="nil"/>
              <w:right w:val="single" w:sz="4" w:space="0" w:color="auto"/>
            </w:tcBorders>
            <w:shd w:val="clear" w:color="auto" w:fill="auto"/>
          </w:tcPr>
          <w:p w:rsidR="00DD79B1" w:rsidRPr="0046211B" w:rsidRDefault="00DD79B1" w:rsidP="00253EF2"/>
        </w:tc>
        <w:tc>
          <w:tcPr>
            <w:tcW w:w="969" w:type="dxa"/>
            <w:vMerge w:val="restart"/>
            <w:tcBorders>
              <w:left w:val="single" w:sz="4" w:space="0" w:color="auto"/>
            </w:tcBorders>
            <w:shd w:val="clear" w:color="auto" w:fill="auto"/>
          </w:tcPr>
          <w:p w:rsidR="00DD79B1" w:rsidRPr="00D35B44" w:rsidRDefault="00DD79B1" w:rsidP="00D35B44">
            <w:pPr>
              <w:jc w:val="center"/>
              <w:rPr>
                <w:rFonts w:ascii="Arial" w:hAnsi="Arial" w:cs="Arial"/>
                <w:b/>
                <w:sz w:val="21"/>
                <w:szCs w:val="21"/>
              </w:rPr>
            </w:pPr>
          </w:p>
          <w:p w:rsidR="00DD79B1" w:rsidRPr="00D35B44" w:rsidRDefault="00DD79B1" w:rsidP="00D35B44">
            <w:pPr>
              <w:jc w:val="center"/>
              <w:rPr>
                <w:rFonts w:ascii="Arial" w:hAnsi="Arial" w:cs="Arial"/>
                <w:b/>
                <w:sz w:val="21"/>
                <w:szCs w:val="21"/>
              </w:rPr>
            </w:pPr>
            <w:r w:rsidRPr="00D35B44">
              <w:rPr>
                <w:rFonts w:ascii="Arial" w:hAnsi="Arial" w:cs="Arial"/>
                <w:b/>
                <w:sz w:val="21"/>
                <w:szCs w:val="21"/>
              </w:rPr>
              <w:t>8</w:t>
            </w:r>
          </w:p>
        </w:tc>
        <w:tc>
          <w:tcPr>
            <w:tcW w:w="1254" w:type="dxa"/>
            <w:tcBorders>
              <w:bottom w:val="dotted" w:sz="4" w:space="0" w:color="auto"/>
            </w:tcBorders>
            <w:shd w:val="clear" w:color="auto" w:fill="auto"/>
          </w:tcPr>
          <w:p w:rsidR="00DD79B1" w:rsidRPr="00D35B44" w:rsidRDefault="00DD79B1" w:rsidP="00D35B44">
            <w:pPr>
              <w:jc w:val="center"/>
              <w:rPr>
                <w:rFonts w:ascii="Arial" w:hAnsi="Arial" w:cs="Arial"/>
                <w:b/>
              </w:rPr>
            </w:pPr>
            <w:r w:rsidRPr="00D35B44">
              <w:rPr>
                <w:rFonts w:ascii="Arial" w:hAnsi="Arial" w:cs="Arial"/>
                <w:b/>
              </w:rPr>
              <w:t>8.1</w:t>
            </w:r>
          </w:p>
        </w:tc>
        <w:tc>
          <w:tcPr>
            <w:tcW w:w="1482" w:type="dxa"/>
            <w:tcBorders>
              <w:bottom w:val="dotted" w:sz="4" w:space="0" w:color="auto"/>
              <w:right w:val="single" w:sz="4" w:space="0" w:color="auto"/>
            </w:tcBorders>
            <w:shd w:val="clear" w:color="auto" w:fill="auto"/>
          </w:tcPr>
          <w:p w:rsidR="00DD79B1" w:rsidRPr="0046211B" w:rsidRDefault="00DD79B1" w:rsidP="00253EF2"/>
        </w:tc>
      </w:tr>
      <w:tr w:rsidR="00DD79B1" w:rsidRPr="0046211B" w:rsidTr="00D35B44">
        <w:tc>
          <w:tcPr>
            <w:tcW w:w="1026" w:type="dxa"/>
            <w:vMerge/>
            <w:tcBorders>
              <w:left w:val="single" w:sz="4" w:space="0" w:color="auto"/>
            </w:tcBorders>
            <w:shd w:val="clear" w:color="auto" w:fill="auto"/>
          </w:tcPr>
          <w:p w:rsidR="00DD79B1" w:rsidRPr="00D35B44" w:rsidRDefault="00DD79B1" w:rsidP="00253EF2">
            <w:pPr>
              <w:rPr>
                <w:sz w:val="21"/>
                <w:szCs w:val="21"/>
              </w:rPr>
            </w:pPr>
          </w:p>
        </w:tc>
        <w:tc>
          <w:tcPr>
            <w:tcW w:w="1311" w:type="dxa"/>
            <w:tcBorders>
              <w:top w:val="dotted" w:sz="4" w:space="0" w:color="auto"/>
              <w:bottom w:val="dotted" w:sz="4" w:space="0" w:color="auto"/>
            </w:tcBorders>
            <w:shd w:val="clear" w:color="auto" w:fill="auto"/>
          </w:tcPr>
          <w:p w:rsidR="00DD79B1" w:rsidRPr="00D35B44" w:rsidRDefault="00DD79B1" w:rsidP="00D35B44">
            <w:pPr>
              <w:jc w:val="center"/>
              <w:rPr>
                <w:rFonts w:ascii="Arial" w:hAnsi="Arial" w:cs="Arial"/>
                <w:b/>
              </w:rPr>
            </w:pPr>
            <w:r w:rsidRPr="00D35B44">
              <w:rPr>
                <w:rFonts w:ascii="Arial" w:hAnsi="Arial" w:cs="Arial"/>
                <w:b/>
              </w:rPr>
              <w:t>2.4</w:t>
            </w:r>
          </w:p>
        </w:tc>
        <w:tc>
          <w:tcPr>
            <w:tcW w:w="1482" w:type="dxa"/>
            <w:tcBorders>
              <w:top w:val="dotted" w:sz="4" w:space="0" w:color="auto"/>
              <w:bottom w:val="dotted" w:sz="4" w:space="0" w:color="auto"/>
              <w:right w:val="single" w:sz="4" w:space="0" w:color="auto"/>
            </w:tcBorders>
            <w:shd w:val="clear" w:color="auto" w:fill="auto"/>
          </w:tcPr>
          <w:p w:rsidR="00DD79B1" w:rsidRPr="0046211B" w:rsidRDefault="00DD79B1" w:rsidP="00253EF2"/>
        </w:tc>
        <w:tc>
          <w:tcPr>
            <w:tcW w:w="1311" w:type="dxa"/>
            <w:tcBorders>
              <w:top w:val="nil"/>
              <w:left w:val="single" w:sz="4" w:space="0" w:color="auto"/>
              <w:bottom w:val="nil"/>
              <w:right w:val="single" w:sz="4" w:space="0" w:color="auto"/>
            </w:tcBorders>
            <w:shd w:val="clear" w:color="auto" w:fill="auto"/>
          </w:tcPr>
          <w:p w:rsidR="00DD79B1" w:rsidRPr="0046211B" w:rsidRDefault="00DD79B1" w:rsidP="00253EF2"/>
        </w:tc>
        <w:tc>
          <w:tcPr>
            <w:tcW w:w="969" w:type="dxa"/>
            <w:vMerge/>
            <w:tcBorders>
              <w:left w:val="single" w:sz="4" w:space="0" w:color="auto"/>
            </w:tcBorders>
            <w:shd w:val="clear" w:color="auto" w:fill="auto"/>
          </w:tcPr>
          <w:p w:rsidR="00DD79B1" w:rsidRPr="00D35B44" w:rsidRDefault="00DD79B1" w:rsidP="00253EF2">
            <w:pPr>
              <w:rPr>
                <w:sz w:val="21"/>
                <w:szCs w:val="21"/>
              </w:rPr>
            </w:pPr>
          </w:p>
        </w:tc>
        <w:tc>
          <w:tcPr>
            <w:tcW w:w="1254" w:type="dxa"/>
            <w:tcBorders>
              <w:top w:val="dotted" w:sz="4" w:space="0" w:color="auto"/>
              <w:bottom w:val="dotted" w:sz="4" w:space="0" w:color="auto"/>
            </w:tcBorders>
            <w:shd w:val="clear" w:color="auto" w:fill="auto"/>
          </w:tcPr>
          <w:p w:rsidR="00DD79B1" w:rsidRPr="00D35B44" w:rsidRDefault="00DD79B1" w:rsidP="00D35B44">
            <w:pPr>
              <w:jc w:val="center"/>
              <w:rPr>
                <w:rFonts w:ascii="Arial" w:hAnsi="Arial" w:cs="Arial"/>
                <w:b/>
              </w:rPr>
            </w:pPr>
            <w:r w:rsidRPr="00D35B44">
              <w:rPr>
                <w:rFonts w:ascii="Arial" w:hAnsi="Arial" w:cs="Arial"/>
                <w:b/>
              </w:rPr>
              <w:t>8.2</w:t>
            </w:r>
          </w:p>
        </w:tc>
        <w:tc>
          <w:tcPr>
            <w:tcW w:w="1482" w:type="dxa"/>
            <w:tcBorders>
              <w:top w:val="dotted" w:sz="4" w:space="0" w:color="auto"/>
              <w:bottom w:val="dotted" w:sz="4" w:space="0" w:color="auto"/>
              <w:right w:val="single" w:sz="4" w:space="0" w:color="auto"/>
            </w:tcBorders>
            <w:shd w:val="clear" w:color="auto" w:fill="auto"/>
          </w:tcPr>
          <w:p w:rsidR="00DD79B1" w:rsidRPr="0046211B" w:rsidRDefault="00DD79B1" w:rsidP="00253EF2"/>
        </w:tc>
      </w:tr>
      <w:tr w:rsidR="00DD79B1" w:rsidRPr="0046211B" w:rsidTr="00D35B44">
        <w:tc>
          <w:tcPr>
            <w:tcW w:w="1026" w:type="dxa"/>
            <w:vMerge/>
            <w:tcBorders>
              <w:left w:val="single" w:sz="4" w:space="0" w:color="auto"/>
            </w:tcBorders>
            <w:shd w:val="clear" w:color="auto" w:fill="auto"/>
          </w:tcPr>
          <w:p w:rsidR="00DD79B1" w:rsidRPr="00D35B44" w:rsidRDefault="00DD79B1" w:rsidP="00253EF2">
            <w:pPr>
              <w:rPr>
                <w:sz w:val="21"/>
                <w:szCs w:val="21"/>
              </w:rPr>
            </w:pPr>
          </w:p>
        </w:tc>
        <w:tc>
          <w:tcPr>
            <w:tcW w:w="1311" w:type="dxa"/>
            <w:tcBorders>
              <w:top w:val="dotted" w:sz="4" w:space="0" w:color="auto"/>
              <w:bottom w:val="dotted" w:sz="4" w:space="0" w:color="auto"/>
            </w:tcBorders>
            <w:shd w:val="clear" w:color="auto" w:fill="auto"/>
          </w:tcPr>
          <w:p w:rsidR="00DD79B1" w:rsidRPr="00D35B44" w:rsidRDefault="00DD79B1" w:rsidP="00D35B44">
            <w:pPr>
              <w:jc w:val="center"/>
              <w:rPr>
                <w:rFonts w:ascii="Arial" w:hAnsi="Arial" w:cs="Arial"/>
                <w:b/>
              </w:rPr>
            </w:pPr>
            <w:r w:rsidRPr="00D35B44">
              <w:rPr>
                <w:rFonts w:ascii="Arial" w:hAnsi="Arial" w:cs="Arial"/>
                <w:b/>
              </w:rPr>
              <w:t>2.5</w:t>
            </w:r>
          </w:p>
        </w:tc>
        <w:tc>
          <w:tcPr>
            <w:tcW w:w="1482" w:type="dxa"/>
            <w:tcBorders>
              <w:top w:val="dotted" w:sz="4" w:space="0" w:color="auto"/>
              <w:bottom w:val="dotted" w:sz="4" w:space="0" w:color="auto"/>
              <w:right w:val="single" w:sz="4" w:space="0" w:color="auto"/>
            </w:tcBorders>
            <w:shd w:val="clear" w:color="auto" w:fill="auto"/>
          </w:tcPr>
          <w:p w:rsidR="00DD79B1" w:rsidRPr="0046211B" w:rsidRDefault="00DD79B1" w:rsidP="00253EF2"/>
        </w:tc>
        <w:tc>
          <w:tcPr>
            <w:tcW w:w="1311" w:type="dxa"/>
            <w:tcBorders>
              <w:top w:val="nil"/>
              <w:left w:val="single" w:sz="4" w:space="0" w:color="auto"/>
              <w:bottom w:val="nil"/>
              <w:right w:val="single" w:sz="4" w:space="0" w:color="auto"/>
            </w:tcBorders>
            <w:shd w:val="clear" w:color="auto" w:fill="auto"/>
          </w:tcPr>
          <w:p w:rsidR="00DD79B1" w:rsidRPr="0046211B" w:rsidRDefault="00DD79B1" w:rsidP="00253EF2"/>
        </w:tc>
        <w:tc>
          <w:tcPr>
            <w:tcW w:w="969" w:type="dxa"/>
            <w:vMerge/>
            <w:tcBorders>
              <w:left w:val="single" w:sz="4" w:space="0" w:color="auto"/>
            </w:tcBorders>
            <w:shd w:val="clear" w:color="auto" w:fill="auto"/>
          </w:tcPr>
          <w:p w:rsidR="00DD79B1" w:rsidRPr="00D35B44" w:rsidRDefault="00DD79B1" w:rsidP="00253EF2">
            <w:pPr>
              <w:rPr>
                <w:sz w:val="21"/>
                <w:szCs w:val="21"/>
              </w:rPr>
            </w:pPr>
          </w:p>
        </w:tc>
        <w:tc>
          <w:tcPr>
            <w:tcW w:w="1254" w:type="dxa"/>
            <w:tcBorders>
              <w:top w:val="dotted" w:sz="4" w:space="0" w:color="auto"/>
              <w:bottom w:val="single" w:sz="4" w:space="0" w:color="auto"/>
            </w:tcBorders>
            <w:shd w:val="clear" w:color="auto" w:fill="auto"/>
          </w:tcPr>
          <w:p w:rsidR="00DD79B1" w:rsidRPr="00D35B44" w:rsidRDefault="00DD79B1" w:rsidP="00D35B44">
            <w:pPr>
              <w:jc w:val="center"/>
              <w:rPr>
                <w:rFonts w:ascii="Arial" w:hAnsi="Arial" w:cs="Arial"/>
                <w:b/>
              </w:rPr>
            </w:pPr>
            <w:r w:rsidRPr="00D35B44">
              <w:rPr>
                <w:rFonts w:ascii="Arial" w:hAnsi="Arial" w:cs="Arial"/>
                <w:b/>
              </w:rPr>
              <w:t>8.3</w:t>
            </w:r>
          </w:p>
        </w:tc>
        <w:tc>
          <w:tcPr>
            <w:tcW w:w="1482" w:type="dxa"/>
            <w:tcBorders>
              <w:top w:val="dotted" w:sz="4" w:space="0" w:color="auto"/>
              <w:bottom w:val="single" w:sz="4" w:space="0" w:color="auto"/>
              <w:right w:val="single" w:sz="4" w:space="0" w:color="auto"/>
            </w:tcBorders>
            <w:shd w:val="clear" w:color="auto" w:fill="auto"/>
          </w:tcPr>
          <w:p w:rsidR="00DD79B1" w:rsidRPr="0046211B" w:rsidRDefault="00DD79B1" w:rsidP="00253EF2"/>
        </w:tc>
      </w:tr>
      <w:tr w:rsidR="00DD79B1" w:rsidRPr="0046211B" w:rsidTr="00D35B44">
        <w:tc>
          <w:tcPr>
            <w:tcW w:w="1026" w:type="dxa"/>
            <w:vMerge/>
            <w:tcBorders>
              <w:left w:val="single" w:sz="4" w:space="0" w:color="auto"/>
            </w:tcBorders>
            <w:shd w:val="clear" w:color="auto" w:fill="auto"/>
          </w:tcPr>
          <w:p w:rsidR="00DD79B1" w:rsidRPr="00D35B44" w:rsidRDefault="00DD79B1" w:rsidP="00253EF2">
            <w:pPr>
              <w:rPr>
                <w:sz w:val="21"/>
                <w:szCs w:val="21"/>
              </w:rPr>
            </w:pPr>
          </w:p>
        </w:tc>
        <w:tc>
          <w:tcPr>
            <w:tcW w:w="1311" w:type="dxa"/>
            <w:tcBorders>
              <w:top w:val="dotted" w:sz="4" w:space="0" w:color="auto"/>
            </w:tcBorders>
            <w:shd w:val="clear" w:color="auto" w:fill="auto"/>
          </w:tcPr>
          <w:p w:rsidR="00DD79B1" w:rsidRPr="00D35B44" w:rsidRDefault="00DD79B1" w:rsidP="00D35B44">
            <w:pPr>
              <w:jc w:val="center"/>
              <w:rPr>
                <w:rFonts w:ascii="Arial" w:hAnsi="Arial" w:cs="Arial"/>
                <w:b/>
              </w:rPr>
            </w:pPr>
            <w:r w:rsidRPr="00D35B44">
              <w:rPr>
                <w:rFonts w:ascii="Arial" w:hAnsi="Arial" w:cs="Arial"/>
                <w:b/>
              </w:rPr>
              <w:t>2.6</w:t>
            </w:r>
          </w:p>
        </w:tc>
        <w:tc>
          <w:tcPr>
            <w:tcW w:w="1482" w:type="dxa"/>
            <w:tcBorders>
              <w:top w:val="dotted" w:sz="4" w:space="0" w:color="auto"/>
              <w:right w:val="single" w:sz="4" w:space="0" w:color="auto"/>
            </w:tcBorders>
            <w:shd w:val="clear" w:color="auto" w:fill="auto"/>
          </w:tcPr>
          <w:p w:rsidR="00DD79B1" w:rsidRPr="0046211B" w:rsidRDefault="00DD79B1" w:rsidP="00253EF2"/>
        </w:tc>
        <w:tc>
          <w:tcPr>
            <w:tcW w:w="1311" w:type="dxa"/>
            <w:tcBorders>
              <w:top w:val="nil"/>
              <w:left w:val="single" w:sz="4" w:space="0" w:color="auto"/>
              <w:bottom w:val="nil"/>
              <w:right w:val="single" w:sz="4" w:space="0" w:color="auto"/>
            </w:tcBorders>
            <w:shd w:val="clear" w:color="auto" w:fill="auto"/>
          </w:tcPr>
          <w:p w:rsidR="00DD79B1" w:rsidRPr="0046211B" w:rsidRDefault="00DD79B1" w:rsidP="00253EF2"/>
        </w:tc>
        <w:tc>
          <w:tcPr>
            <w:tcW w:w="969" w:type="dxa"/>
            <w:vMerge w:val="restart"/>
            <w:tcBorders>
              <w:left w:val="single" w:sz="4" w:space="0" w:color="auto"/>
            </w:tcBorders>
            <w:shd w:val="clear" w:color="auto" w:fill="auto"/>
          </w:tcPr>
          <w:p w:rsidR="00DD79B1" w:rsidRPr="00D35B44" w:rsidRDefault="00DD79B1" w:rsidP="00D35B44">
            <w:pPr>
              <w:jc w:val="center"/>
              <w:rPr>
                <w:rFonts w:ascii="Arial" w:hAnsi="Arial" w:cs="Arial"/>
                <w:b/>
                <w:sz w:val="21"/>
                <w:szCs w:val="21"/>
              </w:rPr>
            </w:pPr>
            <w:r w:rsidRPr="00D35B44">
              <w:rPr>
                <w:rFonts w:ascii="Arial" w:hAnsi="Arial" w:cs="Arial"/>
                <w:b/>
                <w:sz w:val="21"/>
                <w:szCs w:val="21"/>
              </w:rPr>
              <w:t>9</w:t>
            </w:r>
          </w:p>
        </w:tc>
        <w:tc>
          <w:tcPr>
            <w:tcW w:w="1254" w:type="dxa"/>
            <w:tcBorders>
              <w:bottom w:val="dotted" w:sz="4" w:space="0" w:color="auto"/>
            </w:tcBorders>
            <w:shd w:val="clear" w:color="auto" w:fill="auto"/>
          </w:tcPr>
          <w:p w:rsidR="00DD79B1" w:rsidRPr="00D35B44" w:rsidRDefault="00DD79B1" w:rsidP="00D35B44">
            <w:pPr>
              <w:jc w:val="center"/>
              <w:rPr>
                <w:rFonts w:ascii="Arial" w:hAnsi="Arial" w:cs="Arial"/>
                <w:b/>
              </w:rPr>
            </w:pPr>
            <w:r w:rsidRPr="00D35B44">
              <w:rPr>
                <w:rFonts w:ascii="Arial" w:hAnsi="Arial" w:cs="Arial"/>
                <w:b/>
              </w:rPr>
              <w:t>9.1</w:t>
            </w:r>
          </w:p>
        </w:tc>
        <w:tc>
          <w:tcPr>
            <w:tcW w:w="1482" w:type="dxa"/>
            <w:tcBorders>
              <w:bottom w:val="dotted" w:sz="4" w:space="0" w:color="auto"/>
              <w:right w:val="single" w:sz="4" w:space="0" w:color="auto"/>
            </w:tcBorders>
            <w:shd w:val="clear" w:color="auto" w:fill="auto"/>
          </w:tcPr>
          <w:p w:rsidR="00DD79B1" w:rsidRPr="0046211B" w:rsidRDefault="00DD79B1" w:rsidP="00253EF2"/>
        </w:tc>
      </w:tr>
      <w:tr w:rsidR="00DD79B1" w:rsidRPr="0046211B" w:rsidTr="00D35B44">
        <w:tc>
          <w:tcPr>
            <w:tcW w:w="1026" w:type="dxa"/>
            <w:vMerge w:val="restart"/>
            <w:tcBorders>
              <w:left w:val="single" w:sz="4" w:space="0" w:color="auto"/>
            </w:tcBorders>
            <w:shd w:val="clear" w:color="auto" w:fill="auto"/>
          </w:tcPr>
          <w:p w:rsidR="00DD79B1" w:rsidRPr="00D35B44" w:rsidRDefault="00DD79B1" w:rsidP="00D35B44">
            <w:pPr>
              <w:jc w:val="center"/>
              <w:rPr>
                <w:rFonts w:ascii="Arial" w:hAnsi="Arial" w:cs="Arial"/>
                <w:b/>
                <w:sz w:val="21"/>
                <w:szCs w:val="21"/>
              </w:rPr>
            </w:pPr>
          </w:p>
          <w:p w:rsidR="00DD79B1" w:rsidRPr="00D35B44" w:rsidRDefault="00DD79B1" w:rsidP="00D35B44">
            <w:pPr>
              <w:jc w:val="center"/>
              <w:rPr>
                <w:rFonts w:ascii="Arial" w:hAnsi="Arial" w:cs="Arial"/>
                <w:b/>
                <w:sz w:val="21"/>
                <w:szCs w:val="21"/>
              </w:rPr>
            </w:pPr>
            <w:r w:rsidRPr="00D35B44">
              <w:rPr>
                <w:rFonts w:ascii="Arial" w:hAnsi="Arial" w:cs="Arial"/>
                <w:b/>
                <w:sz w:val="21"/>
                <w:szCs w:val="21"/>
              </w:rPr>
              <w:t>3</w:t>
            </w:r>
          </w:p>
        </w:tc>
        <w:tc>
          <w:tcPr>
            <w:tcW w:w="1311" w:type="dxa"/>
            <w:tcBorders>
              <w:bottom w:val="dotted" w:sz="4" w:space="0" w:color="auto"/>
            </w:tcBorders>
            <w:shd w:val="clear" w:color="auto" w:fill="auto"/>
          </w:tcPr>
          <w:p w:rsidR="00DD79B1" w:rsidRPr="00D35B44" w:rsidRDefault="00DD79B1" w:rsidP="00D35B44">
            <w:pPr>
              <w:jc w:val="center"/>
              <w:rPr>
                <w:rFonts w:ascii="Arial" w:hAnsi="Arial" w:cs="Arial"/>
                <w:b/>
              </w:rPr>
            </w:pPr>
            <w:r w:rsidRPr="00D35B44">
              <w:rPr>
                <w:rFonts w:ascii="Arial" w:hAnsi="Arial" w:cs="Arial"/>
                <w:b/>
              </w:rPr>
              <w:t>3.1</w:t>
            </w:r>
          </w:p>
        </w:tc>
        <w:tc>
          <w:tcPr>
            <w:tcW w:w="1482" w:type="dxa"/>
            <w:tcBorders>
              <w:bottom w:val="dotted" w:sz="4" w:space="0" w:color="auto"/>
              <w:right w:val="single" w:sz="4" w:space="0" w:color="auto"/>
            </w:tcBorders>
            <w:shd w:val="clear" w:color="auto" w:fill="auto"/>
          </w:tcPr>
          <w:p w:rsidR="00DD79B1" w:rsidRPr="0046211B" w:rsidRDefault="00DD79B1" w:rsidP="00253EF2"/>
        </w:tc>
        <w:tc>
          <w:tcPr>
            <w:tcW w:w="1311" w:type="dxa"/>
            <w:tcBorders>
              <w:top w:val="nil"/>
              <w:left w:val="single" w:sz="4" w:space="0" w:color="auto"/>
              <w:bottom w:val="nil"/>
              <w:right w:val="single" w:sz="4" w:space="0" w:color="auto"/>
            </w:tcBorders>
            <w:shd w:val="clear" w:color="auto" w:fill="auto"/>
          </w:tcPr>
          <w:p w:rsidR="00DD79B1" w:rsidRPr="0046211B" w:rsidRDefault="00DD79B1" w:rsidP="00253EF2"/>
        </w:tc>
        <w:tc>
          <w:tcPr>
            <w:tcW w:w="969" w:type="dxa"/>
            <w:vMerge/>
            <w:tcBorders>
              <w:left w:val="single" w:sz="4" w:space="0" w:color="auto"/>
              <w:bottom w:val="single" w:sz="4" w:space="0" w:color="auto"/>
            </w:tcBorders>
            <w:shd w:val="clear" w:color="auto" w:fill="auto"/>
          </w:tcPr>
          <w:p w:rsidR="00DD79B1" w:rsidRPr="0046211B" w:rsidRDefault="00DD79B1" w:rsidP="00253EF2"/>
        </w:tc>
        <w:tc>
          <w:tcPr>
            <w:tcW w:w="1254" w:type="dxa"/>
            <w:tcBorders>
              <w:top w:val="dotted" w:sz="4" w:space="0" w:color="auto"/>
              <w:bottom w:val="single" w:sz="4" w:space="0" w:color="auto"/>
            </w:tcBorders>
            <w:shd w:val="clear" w:color="auto" w:fill="auto"/>
          </w:tcPr>
          <w:p w:rsidR="00DD79B1" w:rsidRPr="00D35B44" w:rsidRDefault="00DD79B1" w:rsidP="00D35B44">
            <w:pPr>
              <w:jc w:val="center"/>
              <w:rPr>
                <w:rFonts w:ascii="Arial" w:hAnsi="Arial" w:cs="Arial"/>
                <w:b/>
              </w:rPr>
            </w:pPr>
            <w:r w:rsidRPr="00D35B44">
              <w:rPr>
                <w:rFonts w:ascii="Arial" w:hAnsi="Arial" w:cs="Arial"/>
                <w:b/>
              </w:rPr>
              <w:t>9.2</w:t>
            </w:r>
          </w:p>
        </w:tc>
        <w:tc>
          <w:tcPr>
            <w:tcW w:w="1482" w:type="dxa"/>
            <w:tcBorders>
              <w:top w:val="dotted" w:sz="4" w:space="0" w:color="auto"/>
              <w:bottom w:val="single" w:sz="4" w:space="0" w:color="auto"/>
              <w:right w:val="single" w:sz="4" w:space="0" w:color="auto"/>
            </w:tcBorders>
            <w:shd w:val="clear" w:color="auto" w:fill="auto"/>
          </w:tcPr>
          <w:p w:rsidR="00DD79B1" w:rsidRPr="0046211B" w:rsidRDefault="00DD79B1" w:rsidP="00253EF2"/>
        </w:tc>
      </w:tr>
      <w:tr w:rsidR="00DD79B1" w:rsidRPr="0046211B" w:rsidTr="00D35B44">
        <w:tc>
          <w:tcPr>
            <w:tcW w:w="1026" w:type="dxa"/>
            <w:vMerge/>
            <w:tcBorders>
              <w:left w:val="single" w:sz="4" w:space="0" w:color="auto"/>
            </w:tcBorders>
            <w:shd w:val="clear" w:color="auto" w:fill="auto"/>
          </w:tcPr>
          <w:p w:rsidR="00DD79B1" w:rsidRPr="0046211B" w:rsidRDefault="00DD79B1" w:rsidP="00253EF2"/>
        </w:tc>
        <w:tc>
          <w:tcPr>
            <w:tcW w:w="1311" w:type="dxa"/>
            <w:tcBorders>
              <w:top w:val="dotted" w:sz="4" w:space="0" w:color="auto"/>
              <w:bottom w:val="dotted" w:sz="4" w:space="0" w:color="auto"/>
            </w:tcBorders>
            <w:shd w:val="clear" w:color="auto" w:fill="auto"/>
          </w:tcPr>
          <w:p w:rsidR="00DD79B1" w:rsidRPr="00D35B44" w:rsidRDefault="00DD79B1" w:rsidP="00D35B44">
            <w:pPr>
              <w:jc w:val="center"/>
              <w:rPr>
                <w:rFonts w:ascii="Arial" w:hAnsi="Arial" w:cs="Arial"/>
                <w:b/>
              </w:rPr>
            </w:pPr>
            <w:r w:rsidRPr="00D35B44">
              <w:rPr>
                <w:rFonts w:ascii="Arial" w:hAnsi="Arial" w:cs="Arial"/>
                <w:b/>
              </w:rPr>
              <w:t>3.2</w:t>
            </w:r>
          </w:p>
        </w:tc>
        <w:tc>
          <w:tcPr>
            <w:tcW w:w="1482" w:type="dxa"/>
            <w:tcBorders>
              <w:top w:val="dotted" w:sz="4" w:space="0" w:color="auto"/>
              <w:bottom w:val="dotted" w:sz="4" w:space="0" w:color="auto"/>
              <w:right w:val="single" w:sz="4" w:space="0" w:color="auto"/>
            </w:tcBorders>
            <w:shd w:val="clear" w:color="auto" w:fill="auto"/>
          </w:tcPr>
          <w:p w:rsidR="00DD79B1" w:rsidRPr="0046211B" w:rsidRDefault="00DD79B1" w:rsidP="00253EF2"/>
        </w:tc>
        <w:tc>
          <w:tcPr>
            <w:tcW w:w="1311" w:type="dxa"/>
            <w:tcBorders>
              <w:top w:val="nil"/>
              <w:left w:val="single" w:sz="4" w:space="0" w:color="auto"/>
              <w:bottom w:val="nil"/>
              <w:right w:val="nil"/>
            </w:tcBorders>
            <w:shd w:val="clear" w:color="auto" w:fill="auto"/>
          </w:tcPr>
          <w:p w:rsidR="00DD79B1" w:rsidRPr="0046211B" w:rsidRDefault="00DD79B1" w:rsidP="00253EF2"/>
        </w:tc>
        <w:tc>
          <w:tcPr>
            <w:tcW w:w="969" w:type="dxa"/>
            <w:tcBorders>
              <w:top w:val="single" w:sz="4" w:space="0" w:color="auto"/>
              <w:left w:val="nil"/>
              <w:bottom w:val="nil"/>
              <w:right w:val="nil"/>
            </w:tcBorders>
            <w:shd w:val="clear" w:color="auto" w:fill="auto"/>
          </w:tcPr>
          <w:p w:rsidR="00DD79B1" w:rsidRPr="00D35B44" w:rsidRDefault="00DD79B1" w:rsidP="00253EF2">
            <w:pPr>
              <w:rPr>
                <w:rFonts w:ascii="Arial" w:hAnsi="Arial" w:cs="Arial"/>
                <w:b/>
                <w:sz w:val="22"/>
                <w:szCs w:val="22"/>
              </w:rPr>
            </w:pPr>
          </w:p>
        </w:tc>
        <w:tc>
          <w:tcPr>
            <w:tcW w:w="1254" w:type="dxa"/>
            <w:tcBorders>
              <w:top w:val="single" w:sz="4" w:space="0" w:color="auto"/>
              <w:left w:val="nil"/>
              <w:bottom w:val="nil"/>
              <w:right w:val="nil"/>
            </w:tcBorders>
            <w:shd w:val="clear" w:color="auto" w:fill="auto"/>
          </w:tcPr>
          <w:p w:rsidR="00DD79B1" w:rsidRPr="0046211B" w:rsidRDefault="00DD79B1" w:rsidP="00253EF2"/>
        </w:tc>
        <w:tc>
          <w:tcPr>
            <w:tcW w:w="1482" w:type="dxa"/>
            <w:tcBorders>
              <w:top w:val="single" w:sz="4" w:space="0" w:color="auto"/>
              <w:left w:val="nil"/>
              <w:bottom w:val="nil"/>
              <w:right w:val="nil"/>
            </w:tcBorders>
            <w:shd w:val="clear" w:color="auto" w:fill="auto"/>
          </w:tcPr>
          <w:p w:rsidR="00DD79B1" w:rsidRPr="0046211B" w:rsidRDefault="00DD79B1" w:rsidP="00253EF2"/>
        </w:tc>
      </w:tr>
      <w:tr w:rsidR="00DD79B1" w:rsidRPr="0046211B" w:rsidTr="00D35B44">
        <w:tc>
          <w:tcPr>
            <w:tcW w:w="1026" w:type="dxa"/>
            <w:vMerge/>
            <w:tcBorders>
              <w:left w:val="single" w:sz="4" w:space="0" w:color="auto"/>
              <w:bottom w:val="single" w:sz="4" w:space="0" w:color="auto"/>
            </w:tcBorders>
            <w:shd w:val="clear" w:color="auto" w:fill="auto"/>
          </w:tcPr>
          <w:p w:rsidR="00DD79B1" w:rsidRPr="0046211B" w:rsidRDefault="00DD79B1" w:rsidP="00253EF2"/>
        </w:tc>
        <w:tc>
          <w:tcPr>
            <w:tcW w:w="1311" w:type="dxa"/>
            <w:tcBorders>
              <w:top w:val="dotted" w:sz="4" w:space="0" w:color="auto"/>
              <w:bottom w:val="single" w:sz="4" w:space="0" w:color="auto"/>
            </w:tcBorders>
            <w:shd w:val="clear" w:color="auto" w:fill="auto"/>
          </w:tcPr>
          <w:p w:rsidR="00DD79B1" w:rsidRPr="00D35B44" w:rsidRDefault="00DD79B1" w:rsidP="00D35B44">
            <w:pPr>
              <w:jc w:val="center"/>
              <w:rPr>
                <w:rFonts w:ascii="Arial" w:hAnsi="Arial" w:cs="Arial"/>
                <w:b/>
              </w:rPr>
            </w:pPr>
            <w:r w:rsidRPr="00D35B44">
              <w:rPr>
                <w:rFonts w:ascii="Arial" w:hAnsi="Arial" w:cs="Arial"/>
                <w:b/>
              </w:rPr>
              <w:t>3.3</w:t>
            </w:r>
          </w:p>
        </w:tc>
        <w:tc>
          <w:tcPr>
            <w:tcW w:w="1482" w:type="dxa"/>
            <w:tcBorders>
              <w:top w:val="dotted" w:sz="4" w:space="0" w:color="auto"/>
              <w:bottom w:val="single" w:sz="4" w:space="0" w:color="auto"/>
              <w:right w:val="single" w:sz="4" w:space="0" w:color="auto"/>
            </w:tcBorders>
            <w:shd w:val="clear" w:color="auto" w:fill="auto"/>
          </w:tcPr>
          <w:p w:rsidR="00DD79B1" w:rsidRPr="0046211B" w:rsidRDefault="00DD79B1" w:rsidP="00253EF2"/>
        </w:tc>
        <w:tc>
          <w:tcPr>
            <w:tcW w:w="1311" w:type="dxa"/>
            <w:tcBorders>
              <w:top w:val="nil"/>
              <w:left w:val="single" w:sz="4" w:space="0" w:color="auto"/>
              <w:bottom w:val="nil"/>
              <w:right w:val="nil"/>
            </w:tcBorders>
            <w:shd w:val="clear" w:color="auto" w:fill="auto"/>
          </w:tcPr>
          <w:p w:rsidR="00DD79B1" w:rsidRPr="0046211B" w:rsidRDefault="00DD79B1" w:rsidP="00253EF2"/>
        </w:tc>
        <w:tc>
          <w:tcPr>
            <w:tcW w:w="969" w:type="dxa"/>
            <w:tcBorders>
              <w:top w:val="nil"/>
              <w:left w:val="nil"/>
              <w:bottom w:val="nil"/>
              <w:right w:val="nil"/>
            </w:tcBorders>
            <w:shd w:val="clear" w:color="auto" w:fill="auto"/>
          </w:tcPr>
          <w:p w:rsidR="00DD79B1" w:rsidRPr="0046211B" w:rsidRDefault="00DD79B1" w:rsidP="00253EF2"/>
        </w:tc>
        <w:tc>
          <w:tcPr>
            <w:tcW w:w="1254" w:type="dxa"/>
            <w:tcBorders>
              <w:top w:val="nil"/>
              <w:left w:val="nil"/>
              <w:bottom w:val="nil"/>
              <w:right w:val="nil"/>
            </w:tcBorders>
            <w:shd w:val="clear" w:color="auto" w:fill="auto"/>
          </w:tcPr>
          <w:p w:rsidR="00DD79B1" w:rsidRPr="0046211B" w:rsidRDefault="00DD79B1" w:rsidP="00253EF2"/>
        </w:tc>
        <w:tc>
          <w:tcPr>
            <w:tcW w:w="1482" w:type="dxa"/>
            <w:tcBorders>
              <w:top w:val="nil"/>
              <w:left w:val="nil"/>
              <w:bottom w:val="nil"/>
              <w:right w:val="nil"/>
            </w:tcBorders>
            <w:shd w:val="clear" w:color="auto" w:fill="auto"/>
          </w:tcPr>
          <w:p w:rsidR="00DD79B1" w:rsidRPr="0046211B" w:rsidRDefault="00DD79B1" w:rsidP="00253EF2"/>
        </w:tc>
      </w:tr>
    </w:tbl>
    <w:p w:rsidR="00DD79B1" w:rsidRPr="0046211B" w:rsidRDefault="00DD79B1" w:rsidP="00DD79B1">
      <w:pPr>
        <w:jc w:val="center"/>
        <w:rPr>
          <w:b/>
          <w:sz w:val="22"/>
          <w:szCs w:val="22"/>
        </w:rPr>
      </w:pPr>
    </w:p>
    <w:p w:rsidR="00DD79B1" w:rsidRPr="0046211B" w:rsidRDefault="00DD79B1" w:rsidP="00DD79B1">
      <w:pPr>
        <w:rPr>
          <w:b/>
          <w:sz w:val="22"/>
          <w:szCs w:val="22"/>
        </w:rPr>
      </w:pPr>
    </w:p>
    <w:p w:rsidR="00DD79B1" w:rsidRPr="00DD79B1" w:rsidRDefault="00DD79B1" w:rsidP="00DD79B1">
      <w:pPr>
        <w:jc w:val="center"/>
        <w:rPr>
          <w:sz w:val="24"/>
          <w:szCs w:val="24"/>
        </w:rPr>
      </w:pPr>
      <w:r>
        <w:rPr>
          <w:sz w:val="24"/>
          <w:szCs w:val="24"/>
        </w:rPr>
        <w:t>Применительно к наливным опасным грузам</w:t>
      </w:r>
      <w:r w:rsidRPr="00DD79B1">
        <w:rPr>
          <w:sz w:val="24"/>
          <w:szCs w:val="24"/>
        </w:rPr>
        <w:t>, п</w:t>
      </w:r>
      <w:r>
        <w:rPr>
          <w:sz w:val="24"/>
          <w:szCs w:val="24"/>
        </w:rPr>
        <w:t>еревозимым водным транспортом:</w:t>
      </w:r>
    </w:p>
    <w:p w:rsidR="00DD79B1" w:rsidRPr="0046211B" w:rsidRDefault="00DD79B1" w:rsidP="00DD79B1">
      <w:pPr>
        <w:rPr>
          <w:b/>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549"/>
        <w:gridCol w:w="5319"/>
        <w:gridCol w:w="1779"/>
      </w:tblGrid>
      <w:tr w:rsidR="00DD79B1" w:rsidRPr="00D35B44" w:rsidTr="00D35B44">
        <w:tc>
          <w:tcPr>
            <w:tcW w:w="3549" w:type="dxa"/>
            <w:tcBorders>
              <w:top w:val="single" w:sz="4" w:space="0" w:color="auto"/>
              <w:left w:val="single" w:sz="4" w:space="0" w:color="auto"/>
            </w:tcBorders>
            <w:shd w:val="clear" w:color="auto" w:fill="auto"/>
          </w:tcPr>
          <w:p w:rsidR="00DD79B1" w:rsidRPr="00D35B44" w:rsidRDefault="00DD79B1" w:rsidP="00D35B44">
            <w:pPr>
              <w:jc w:val="center"/>
              <w:rPr>
                <w:b/>
                <w:sz w:val="22"/>
                <w:szCs w:val="22"/>
              </w:rPr>
            </w:pPr>
            <w:r w:rsidRPr="00D35B44">
              <w:rPr>
                <w:b/>
                <w:sz w:val="22"/>
                <w:szCs w:val="22"/>
              </w:rPr>
              <w:t>Класс</w:t>
            </w:r>
          </w:p>
        </w:tc>
        <w:tc>
          <w:tcPr>
            <w:tcW w:w="5319" w:type="dxa"/>
            <w:tcBorders>
              <w:top w:val="single" w:sz="4" w:space="0" w:color="auto"/>
            </w:tcBorders>
            <w:shd w:val="clear" w:color="auto" w:fill="auto"/>
          </w:tcPr>
          <w:p w:rsidR="00DD79B1" w:rsidRPr="00D35B44" w:rsidRDefault="00DD79B1" w:rsidP="00D35B44">
            <w:pPr>
              <w:jc w:val="center"/>
              <w:rPr>
                <w:b/>
                <w:sz w:val="22"/>
                <w:szCs w:val="22"/>
              </w:rPr>
            </w:pPr>
            <w:r w:rsidRPr="00D35B44">
              <w:rPr>
                <w:b/>
                <w:sz w:val="22"/>
                <w:szCs w:val="22"/>
              </w:rPr>
              <w:t>Наименование опасного груза</w:t>
            </w:r>
          </w:p>
        </w:tc>
        <w:tc>
          <w:tcPr>
            <w:tcW w:w="1779" w:type="dxa"/>
            <w:tcBorders>
              <w:top w:val="single" w:sz="4" w:space="0" w:color="auto"/>
              <w:right w:val="single" w:sz="4" w:space="0" w:color="auto"/>
            </w:tcBorders>
            <w:shd w:val="clear" w:color="auto" w:fill="auto"/>
          </w:tcPr>
          <w:p w:rsidR="00DD79B1" w:rsidRPr="00D35B44" w:rsidRDefault="00DD79B1" w:rsidP="00D35B44">
            <w:pPr>
              <w:jc w:val="center"/>
              <w:rPr>
                <w:b/>
                <w:sz w:val="22"/>
                <w:szCs w:val="22"/>
              </w:rPr>
            </w:pPr>
            <w:r w:rsidRPr="00D35B44">
              <w:rPr>
                <w:b/>
                <w:sz w:val="22"/>
                <w:szCs w:val="22"/>
              </w:rPr>
              <w:t>Застраховано</w:t>
            </w:r>
          </w:p>
        </w:tc>
      </w:tr>
      <w:tr w:rsidR="00DD79B1" w:rsidRPr="00D35B44" w:rsidTr="00D35B44">
        <w:tc>
          <w:tcPr>
            <w:tcW w:w="3549" w:type="dxa"/>
            <w:tcBorders>
              <w:left w:val="single" w:sz="4" w:space="0" w:color="auto"/>
              <w:bottom w:val="dotted" w:sz="4" w:space="0" w:color="auto"/>
            </w:tcBorders>
            <w:shd w:val="clear" w:color="auto" w:fill="auto"/>
          </w:tcPr>
          <w:p w:rsidR="00DD79B1" w:rsidRPr="00D35B44" w:rsidRDefault="00DD79B1" w:rsidP="00253EF2">
            <w:pPr>
              <w:rPr>
                <w:sz w:val="22"/>
                <w:szCs w:val="22"/>
              </w:rPr>
            </w:pPr>
            <w:r w:rsidRPr="00D35B44">
              <w:rPr>
                <w:b/>
                <w:sz w:val="22"/>
                <w:szCs w:val="22"/>
              </w:rPr>
              <w:t>Класс 1</w:t>
            </w:r>
            <w:r w:rsidRPr="00D35B44">
              <w:rPr>
                <w:sz w:val="22"/>
                <w:szCs w:val="22"/>
              </w:rPr>
              <w:t xml:space="preserve">    чрезвычайно опасные</w:t>
            </w:r>
          </w:p>
        </w:tc>
        <w:tc>
          <w:tcPr>
            <w:tcW w:w="5319" w:type="dxa"/>
            <w:tcBorders>
              <w:bottom w:val="dotted" w:sz="4" w:space="0" w:color="auto"/>
            </w:tcBorders>
            <w:shd w:val="clear" w:color="auto" w:fill="auto"/>
          </w:tcPr>
          <w:p w:rsidR="00DD79B1" w:rsidRPr="00D35B44" w:rsidRDefault="00DD79B1" w:rsidP="00D35B44">
            <w:pPr>
              <w:jc w:val="center"/>
              <w:rPr>
                <w:b/>
                <w:sz w:val="22"/>
                <w:szCs w:val="22"/>
              </w:rPr>
            </w:pPr>
          </w:p>
        </w:tc>
        <w:tc>
          <w:tcPr>
            <w:tcW w:w="1779" w:type="dxa"/>
            <w:tcBorders>
              <w:bottom w:val="dotted" w:sz="4" w:space="0" w:color="auto"/>
              <w:right w:val="single" w:sz="4" w:space="0" w:color="auto"/>
            </w:tcBorders>
            <w:shd w:val="clear" w:color="auto" w:fill="auto"/>
          </w:tcPr>
          <w:p w:rsidR="00DD79B1" w:rsidRPr="00D35B44" w:rsidRDefault="00DD79B1" w:rsidP="00D35B44">
            <w:pPr>
              <w:jc w:val="center"/>
              <w:rPr>
                <w:b/>
                <w:sz w:val="22"/>
                <w:szCs w:val="22"/>
              </w:rPr>
            </w:pPr>
          </w:p>
        </w:tc>
      </w:tr>
      <w:tr w:rsidR="00DD79B1" w:rsidRPr="00D35B44" w:rsidTr="00D35B44">
        <w:tc>
          <w:tcPr>
            <w:tcW w:w="3549" w:type="dxa"/>
            <w:tcBorders>
              <w:top w:val="dotted" w:sz="4" w:space="0" w:color="auto"/>
              <w:left w:val="single" w:sz="4" w:space="0" w:color="auto"/>
              <w:bottom w:val="dotted" w:sz="4" w:space="0" w:color="auto"/>
            </w:tcBorders>
            <w:shd w:val="clear" w:color="auto" w:fill="auto"/>
          </w:tcPr>
          <w:p w:rsidR="00DD79B1" w:rsidRPr="00D35B44" w:rsidRDefault="00DD79B1" w:rsidP="00253EF2">
            <w:pPr>
              <w:rPr>
                <w:sz w:val="22"/>
                <w:szCs w:val="22"/>
              </w:rPr>
            </w:pPr>
            <w:r w:rsidRPr="00D35B44">
              <w:rPr>
                <w:b/>
                <w:sz w:val="22"/>
                <w:szCs w:val="22"/>
              </w:rPr>
              <w:t>Класс 2</w:t>
            </w:r>
            <w:r w:rsidRPr="00D35B44">
              <w:rPr>
                <w:sz w:val="22"/>
                <w:szCs w:val="22"/>
              </w:rPr>
              <w:t xml:space="preserve">    высокоопасные</w:t>
            </w:r>
          </w:p>
        </w:tc>
        <w:tc>
          <w:tcPr>
            <w:tcW w:w="5319" w:type="dxa"/>
            <w:tcBorders>
              <w:top w:val="dotted" w:sz="4" w:space="0" w:color="auto"/>
              <w:bottom w:val="dotted" w:sz="4" w:space="0" w:color="auto"/>
            </w:tcBorders>
            <w:shd w:val="clear" w:color="auto" w:fill="auto"/>
          </w:tcPr>
          <w:p w:rsidR="00DD79B1" w:rsidRPr="00D35B44" w:rsidRDefault="00DD79B1" w:rsidP="00D35B44">
            <w:pPr>
              <w:jc w:val="center"/>
              <w:rPr>
                <w:b/>
                <w:sz w:val="22"/>
                <w:szCs w:val="22"/>
              </w:rPr>
            </w:pPr>
          </w:p>
        </w:tc>
        <w:tc>
          <w:tcPr>
            <w:tcW w:w="1779" w:type="dxa"/>
            <w:tcBorders>
              <w:top w:val="dotted" w:sz="4" w:space="0" w:color="auto"/>
              <w:bottom w:val="dotted" w:sz="4" w:space="0" w:color="auto"/>
              <w:right w:val="single" w:sz="4" w:space="0" w:color="auto"/>
            </w:tcBorders>
            <w:shd w:val="clear" w:color="auto" w:fill="auto"/>
          </w:tcPr>
          <w:p w:rsidR="00DD79B1" w:rsidRPr="00D35B44" w:rsidRDefault="00DD79B1" w:rsidP="00D35B44">
            <w:pPr>
              <w:jc w:val="center"/>
              <w:rPr>
                <w:b/>
                <w:sz w:val="22"/>
                <w:szCs w:val="22"/>
              </w:rPr>
            </w:pPr>
          </w:p>
        </w:tc>
      </w:tr>
      <w:tr w:rsidR="00DD79B1" w:rsidRPr="00D35B44" w:rsidTr="00D35B44">
        <w:tc>
          <w:tcPr>
            <w:tcW w:w="3549" w:type="dxa"/>
            <w:tcBorders>
              <w:top w:val="dotted" w:sz="4" w:space="0" w:color="auto"/>
              <w:left w:val="single" w:sz="4" w:space="0" w:color="auto"/>
              <w:bottom w:val="dotted" w:sz="4" w:space="0" w:color="auto"/>
            </w:tcBorders>
            <w:shd w:val="clear" w:color="auto" w:fill="auto"/>
          </w:tcPr>
          <w:p w:rsidR="00DD79B1" w:rsidRPr="00D35B44" w:rsidRDefault="00DD79B1" w:rsidP="00253EF2">
            <w:pPr>
              <w:rPr>
                <w:sz w:val="22"/>
                <w:szCs w:val="22"/>
              </w:rPr>
            </w:pPr>
            <w:r w:rsidRPr="00D35B44">
              <w:rPr>
                <w:b/>
                <w:sz w:val="22"/>
                <w:szCs w:val="22"/>
              </w:rPr>
              <w:t>Класс 3</w:t>
            </w:r>
            <w:r w:rsidRPr="00D35B44">
              <w:rPr>
                <w:sz w:val="22"/>
                <w:szCs w:val="22"/>
              </w:rPr>
              <w:t xml:space="preserve">    умеренно опасные</w:t>
            </w:r>
          </w:p>
        </w:tc>
        <w:tc>
          <w:tcPr>
            <w:tcW w:w="5319" w:type="dxa"/>
            <w:tcBorders>
              <w:top w:val="dotted" w:sz="4" w:space="0" w:color="auto"/>
              <w:bottom w:val="dotted" w:sz="4" w:space="0" w:color="auto"/>
            </w:tcBorders>
            <w:shd w:val="clear" w:color="auto" w:fill="auto"/>
          </w:tcPr>
          <w:p w:rsidR="00DD79B1" w:rsidRPr="00D35B44" w:rsidRDefault="00DD79B1" w:rsidP="00D35B44">
            <w:pPr>
              <w:jc w:val="center"/>
              <w:rPr>
                <w:b/>
                <w:sz w:val="22"/>
                <w:szCs w:val="22"/>
              </w:rPr>
            </w:pPr>
          </w:p>
        </w:tc>
        <w:tc>
          <w:tcPr>
            <w:tcW w:w="1779" w:type="dxa"/>
            <w:tcBorders>
              <w:top w:val="dotted" w:sz="4" w:space="0" w:color="auto"/>
              <w:bottom w:val="dotted" w:sz="4" w:space="0" w:color="auto"/>
              <w:right w:val="single" w:sz="4" w:space="0" w:color="auto"/>
            </w:tcBorders>
            <w:shd w:val="clear" w:color="auto" w:fill="auto"/>
          </w:tcPr>
          <w:p w:rsidR="00DD79B1" w:rsidRPr="00D35B44" w:rsidRDefault="00DD79B1" w:rsidP="00D35B44">
            <w:pPr>
              <w:jc w:val="center"/>
              <w:rPr>
                <w:b/>
                <w:sz w:val="22"/>
                <w:szCs w:val="22"/>
              </w:rPr>
            </w:pPr>
          </w:p>
        </w:tc>
      </w:tr>
      <w:tr w:rsidR="00DD79B1" w:rsidRPr="00D35B44" w:rsidTr="00D35B44">
        <w:tc>
          <w:tcPr>
            <w:tcW w:w="3549" w:type="dxa"/>
            <w:tcBorders>
              <w:top w:val="dotted" w:sz="4" w:space="0" w:color="auto"/>
              <w:left w:val="single" w:sz="4" w:space="0" w:color="auto"/>
              <w:bottom w:val="single" w:sz="4" w:space="0" w:color="auto"/>
            </w:tcBorders>
            <w:shd w:val="clear" w:color="auto" w:fill="auto"/>
          </w:tcPr>
          <w:p w:rsidR="00DD79B1" w:rsidRPr="00D35B44" w:rsidRDefault="00DD79B1" w:rsidP="00253EF2">
            <w:pPr>
              <w:rPr>
                <w:sz w:val="22"/>
                <w:szCs w:val="22"/>
              </w:rPr>
            </w:pPr>
            <w:r w:rsidRPr="00D35B44">
              <w:rPr>
                <w:b/>
                <w:sz w:val="22"/>
                <w:szCs w:val="22"/>
              </w:rPr>
              <w:t>Класс 4</w:t>
            </w:r>
            <w:r w:rsidRPr="00D35B44">
              <w:rPr>
                <w:sz w:val="22"/>
                <w:szCs w:val="22"/>
              </w:rPr>
              <w:t xml:space="preserve">    малоопасные.</w:t>
            </w:r>
          </w:p>
        </w:tc>
        <w:tc>
          <w:tcPr>
            <w:tcW w:w="5319" w:type="dxa"/>
            <w:tcBorders>
              <w:top w:val="dotted" w:sz="4" w:space="0" w:color="auto"/>
              <w:bottom w:val="single" w:sz="4" w:space="0" w:color="auto"/>
            </w:tcBorders>
            <w:shd w:val="clear" w:color="auto" w:fill="auto"/>
          </w:tcPr>
          <w:p w:rsidR="00DD79B1" w:rsidRPr="00D35B44" w:rsidRDefault="00DD79B1" w:rsidP="00D35B44">
            <w:pPr>
              <w:jc w:val="center"/>
              <w:rPr>
                <w:b/>
                <w:sz w:val="22"/>
                <w:szCs w:val="22"/>
              </w:rPr>
            </w:pPr>
          </w:p>
        </w:tc>
        <w:tc>
          <w:tcPr>
            <w:tcW w:w="1779" w:type="dxa"/>
            <w:tcBorders>
              <w:top w:val="dotted" w:sz="4" w:space="0" w:color="auto"/>
              <w:bottom w:val="single" w:sz="4" w:space="0" w:color="auto"/>
              <w:right w:val="single" w:sz="4" w:space="0" w:color="auto"/>
            </w:tcBorders>
            <w:shd w:val="clear" w:color="auto" w:fill="auto"/>
          </w:tcPr>
          <w:p w:rsidR="00DD79B1" w:rsidRPr="00D35B44" w:rsidRDefault="00DD79B1" w:rsidP="00D35B44">
            <w:pPr>
              <w:jc w:val="center"/>
              <w:rPr>
                <w:b/>
                <w:sz w:val="22"/>
                <w:szCs w:val="22"/>
              </w:rPr>
            </w:pPr>
          </w:p>
        </w:tc>
      </w:tr>
    </w:tbl>
    <w:p w:rsidR="00DD79B1" w:rsidRPr="0046211B" w:rsidRDefault="00DD79B1" w:rsidP="00DD79B1">
      <w:pPr>
        <w:jc w:val="center"/>
        <w:rPr>
          <w:b/>
          <w:sz w:val="22"/>
          <w:szCs w:val="22"/>
        </w:rPr>
      </w:pPr>
    </w:p>
    <w:p w:rsidR="00DD79B1" w:rsidRPr="0046211B" w:rsidRDefault="00DD79B1" w:rsidP="00DD79B1">
      <w:pPr>
        <w:jc w:val="center"/>
        <w:rPr>
          <w:b/>
          <w:sz w:val="22"/>
          <w:szCs w:val="22"/>
        </w:rPr>
      </w:pPr>
    </w:p>
    <w:p w:rsidR="00DD79B1" w:rsidRPr="0046211B" w:rsidRDefault="00DD79B1" w:rsidP="00DD79B1">
      <w:pPr>
        <w:jc w:val="both"/>
        <w:rPr>
          <w:sz w:val="24"/>
          <w:szCs w:val="24"/>
        </w:rPr>
      </w:pPr>
      <w:r w:rsidRPr="0046211B">
        <w:rPr>
          <w:b/>
          <w:i/>
          <w:sz w:val="24"/>
          <w:szCs w:val="24"/>
        </w:rPr>
        <w:t xml:space="preserve">Примечание: </w:t>
      </w:r>
      <w:r w:rsidRPr="0046211B">
        <w:rPr>
          <w:i/>
          <w:sz w:val="24"/>
          <w:szCs w:val="24"/>
        </w:rPr>
        <w:t>в графе «Застраховано», укажите требуемые условия страхования:</w:t>
      </w:r>
      <w:r w:rsidRPr="0046211B">
        <w:rPr>
          <w:sz w:val="24"/>
          <w:szCs w:val="24"/>
        </w:rPr>
        <w:t xml:space="preserve"> </w:t>
      </w:r>
      <w:r w:rsidRPr="0046211B">
        <w:rPr>
          <w:b/>
          <w:sz w:val="24"/>
          <w:szCs w:val="24"/>
        </w:rPr>
        <w:t>«ДА»</w:t>
      </w:r>
      <w:r w:rsidRPr="0046211B">
        <w:rPr>
          <w:sz w:val="24"/>
          <w:szCs w:val="24"/>
        </w:rPr>
        <w:t xml:space="preserve"> или </w:t>
      </w:r>
      <w:r w:rsidRPr="0046211B">
        <w:rPr>
          <w:b/>
          <w:sz w:val="24"/>
          <w:szCs w:val="24"/>
        </w:rPr>
        <w:t>«НЕТ».</w:t>
      </w:r>
    </w:p>
    <w:p w:rsidR="00DD79B1" w:rsidRPr="0046211B" w:rsidRDefault="00DD79B1" w:rsidP="00DD79B1">
      <w:pPr>
        <w:jc w:val="center"/>
        <w:rPr>
          <w:b/>
          <w:sz w:val="22"/>
          <w:szCs w:val="22"/>
        </w:rPr>
      </w:pPr>
    </w:p>
    <w:p w:rsidR="00DD79B1" w:rsidRPr="0046211B" w:rsidRDefault="00DD79B1" w:rsidP="00DD79B1">
      <w:pPr>
        <w:rPr>
          <w:sz w:val="24"/>
          <w:szCs w:val="24"/>
        </w:rPr>
      </w:pPr>
      <w:r w:rsidRPr="0046211B">
        <w:rPr>
          <w:sz w:val="24"/>
          <w:szCs w:val="24"/>
        </w:rPr>
        <w:t>Страхователь:                                                                                      Страховщик:</w:t>
      </w:r>
    </w:p>
    <w:p w:rsidR="00DD79B1" w:rsidRPr="0046211B" w:rsidRDefault="00DD79B1" w:rsidP="00DD79B1">
      <w:pPr>
        <w:rPr>
          <w:sz w:val="24"/>
          <w:szCs w:val="24"/>
        </w:rPr>
      </w:pPr>
    </w:p>
    <w:p w:rsidR="00DD79B1" w:rsidRPr="0046211B" w:rsidRDefault="00DD79B1" w:rsidP="00DD79B1">
      <w:pPr>
        <w:rPr>
          <w:sz w:val="24"/>
          <w:szCs w:val="24"/>
        </w:rPr>
      </w:pPr>
      <w:r w:rsidRPr="0046211B">
        <w:rPr>
          <w:sz w:val="24"/>
          <w:szCs w:val="24"/>
        </w:rPr>
        <w:t>__________________ /______________/                                          ________________ /______________ /</w:t>
      </w:r>
    </w:p>
    <w:p w:rsidR="00DD79B1" w:rsidRPr="0046211B" w:rsidRDefault="00DD79B1" w:rsidP="00DD79B1">
      <w:pPr>
        <w:rPr>
          <w:sz w:val="24"/>
          <w:szCs w:val="24"/>
        </w:rPr>
      </w:pPr>
    </w:p>
    <w:p w:rsidR="00DD79B1" w:rsidRPr="0046211B" w:rsidRDefault="00DD79B1" w:rsidP="00DD79B1">
      <w:pPr>
        <w:rPr>
          <w:sz w:val="24"/>
          <w:szCs w:val="24"/>
        </w:rPr>
      </w:pPr>
      <w:r w:rsidRPr="0046211B">
        <w:rPr>
          <w:sz w:val="24"/>
          <w:szCs w:val="24"/>
        </w:rPr>
        <w:t xml:space="preserve">                              «___» ________ 20_ г.                                                              «___» ________ 20_ г.</w:t>
      </w:r>
    </w:p>
    <w:p w:rsidR="00DD79B1" w:rsidRPr="0046211B" w:rsidRDefault="00DD79B1" w:rsidP="00DD79B1">
      <w:pPr>
        <w:rPr>
          <w:sz w:val="24"/>
          <w:szCs w:val="24"/>
        </w:rPr>
      </w:pPr>
      <w:r w:rsidRPr="0046211B">
        <w:rPr>
          <w:sz w:val="24"/>
          <w:szCs w:val="24"/>
        </w:rPr>
        <w:t>М.П.                                                                                                                 М.П.</w:t>
      </w:r>
    </w:p>
    <w:p w:rsidR="00DD79B1" w:rsidRPr="0046211B" w:rsidRDefault="00DD79B1" w:rsidP="00DD79B1">
      <w:pPr>
        <w:ind w:left="5040" w:firstLine="720"/>
      </w:pPr>
    </w:p>
    <w:p w:rsidR="00DD79B1" w:rsidRPr="0046211B" w:rsidRDefault="00DD79B1" w:rsidP="00DD79B1">
      <w:pPr>
        <w:jc w:val="center"/>
        <w:rPr>
          <w:b/>
          <w:sz w:val="22"/>
          <w:szCs w:val="22"/>
        </w:rPr>
      </w:pPr>
    </w:p>
    <w:p w:rsidR="00DD79B1" w:rsidRPr="0046211B" w:rsidRDefault="00DD79B1" w:rsidP="00DD79B1">
      <w:pPr>
        <w:jc w:val="center"/>
        <w:rPr>
          <w:b/>
          <w:sz w:val="22"/>
          <w:szCs w:val="22"/>
        </w:rPr>
      </w:pPr>
    </w:p>
    <w:p w:rsidR="00DD79B1" w:rsidRPr="0046211B" w:rsidRDefault="00DD79B1" w:rsidP="00DD79B1">
      <w:pPr>
        <w:jc w:val="center"/>
        <w:rPr>
          <w:b/>
          <w:sz w:val="22"/>
          <w:szCs w:val="22"/>
        </w:rPr>
      </w:pPr>
    </w:p>
    <w:p w:rsidR="00DD79B1" w:rsidRPr="0046211B" w:rsidRDefault="00DD79B1" w:rsidP="00DD79B1">
      <w:pPr>
        <w:jc w:val="center"/>
        <w:rPr>
          <w:b/>
          <w:sz w:val="22"/>
          <w:szCs w:val="22"/>
        </w:rPr>
      </w:pPr>
    </w:p>
    <w:p w:rsidR="00DD79B1" w:rsidRPr="0046211B" w:rsidRDefault="00DD79B1" w:rsidP="00DD79B1">
      <w:pPr>
        <w:jc w:val="center"/>
        <w:rPr>
          <w:b/>
          <w:sz w:val="22"/>
          <w:szCs w:val="22"/>
        </w:rPr>
      </w:pPr>
    </w:p>
    <w:p w:rsidR="00DD79B1" w:rsidRPr="0046211B" w:rsidRDefault="00DD79B1" w:rsidP="00DD79B1">
      <w:pPr>
        <w:jc w:val="center"/>
        <w:rPr>
          <w:b/>
          <w:sz w:val="22"/>
          <w:szCs w:val="22"/>
        </w:rPr>
      </w:pPr>
    </w:p>
    <w:p w:rsidR="00DD79B1" w:rsidRPr="0046211B" w:rsidRDefault="00DD79B1" w:rsidP="00DD79B1">
      <w:pPr>
        <w:jc w:val="center"/>
        <w:rPr>
          <w:b/>
          <w:sz w:val="22"/>
          <w:szCs w:val="22"/>
        </w:rPr>
      </w:pPr>
    </w:p>
    <w:p w:rsidR="00DD79B1" w:rsidRPr="0046211B" w:rsidRDefault="00DD79B1" w:rsidP="00DD79B1">
      <w:pPr>
        <w:jc w:val="center"/>
        <w:rPr>
          <w:b/>
          <w:sz w:val="22"/>
          <w:szCs w:val="22"/>
        </w:rPr>
      </w:pPr>
    </w:p>
    <w:p w:rsidR="00DD79B1" w:rsidRPr="0046211B" w:rsidRDefault="00DD79B1" w:rsidP="00DD79B1">
      <w:pPr>
        <w:jc w:val="center"/>
        <w:rPr>
          <w:b/>
          <w:sz w:val="22"/>
          <w:szCs w:val="22"/>
        </w:rPr>
      </w:pPr>
    </w:p>
    <w:p w:rsidR="00DD79B1" w:rsidRPr="0046211B" w:rsidRDefault="00DD79B1" w:rsidP="00DD79B1">
      <w:pPr>
        <w:jc w:val="center"/>
        <w:rPr>
          <w:b/>
          <w:sz w:val="22"/>
          <w:szCs w:val="22"/>
        </w:rPr>
      </w:pPr>
    </w:p>
    <w:p w:rsidR="00DD79B1" w:rsidRPr="0046211B" w:rsidRDefault="00DD79B1" w:rsidP="00DD79B1">
      <w:pPr>
        <w:jc w:val="center"/>
        <w:rPr>
          <w:b/>
          <w:sz w:val="22"/>
          <w:szCs w:val="22"/>
        </w:rPr>
      </w:pPr>
    </w:p>
    <w:p w:rsidR="00DD79B1" w:rsidRPr="0046211B" w:rsidRDefault="00DD79B1" w:rsidP="00DD79B1">
      <w:pPr>
        <w:jc w:val="center"/>
        <w:rPr>
          <w:b/>
          <w:sz w:val="22"/>
          <w:szCs w:val="22"/>
        </w:rPr>
      </w:pPr>
    </w:p>
    <w:p w:rsidR="00DD79B1" w:rsidRPr="0046211B" w:rsidRDefault="00DD79B1" w:rsidP="00DD79B1">
      <w:pPr>
        <w:jc w:val="center"/>
        <w:rPr>
          <w:b/>
          <w:sz w:val="22"/>
          <w:szCs w:val="22"/>
        </w:rPr>
      </w:pPr>
    </w:p>
    <w:p w:rsidR="00DD79B1" w:rsidRDefault="00DD79B1" w:rsidP="00DD79B1">
      <w:pPr>
        <w:jc w:val="center"/>
        <w:rPr>
          <w:b/>
          <w:sz w:val="22"/>
          <w:szCs w:val="22"/>
        </w:rPr>
      </w:pPr>
    </w:p>
    <w:p w:rsidR="00DD79B1" w:rsidRPr="0046211B" w:rsidRDefault="00DD79B1" w:rsidP="00DD79B1">
      <w:pPr>
        <w:jc w:val="center"/>
        <w:rPr>
          <w:b/>
          <w:sz w:val="22"/>
          <w:szCs w:val="22"/>
        </w:rPr>
      </w:pPr>
    </w:p>
    <w:p w:rsidR="00DD79B1" w:rsidRPr="0046211B" w:rsidRDefault="000F40BA" w:rsidP="00DD79B1">
      <w:pPr>
        <w:jc w:val="right"/>
        <w:rPr>
          <w:sz w:val="24"/>
          <w:szCs w:val="24"/>
        </w:rPr>
      </w:pPr>
      <w:r>
        <w:rPr>
          <w:sz w:val="24"/>
          <w:szCs w:val="24"/>
        </w:rPr>
        <w:t>Приложение</w:t>
      </w:r>
      <w:r w:rsidR="00DD79B1" w:rsidRPr="0046211B">
        <w:rPr>
          <w:sz w:val="24"/>
          <w:szCs w:val="24"/>
        </w:rPr>
        <w:t xml:space="preserve"> к Заявлению о страховании ответственности перевозчика опасных грузов</w:t>
      </w:r>
    </w:p>
    <w:p w:rsidR="00DD79B1" w:rsidRPr="0046211B" w:rsidRDefault="00DD79B1" w:rsidP="00DD79B1">
      <w:pPr>
        <w:ind w:left="5040" w:firstLine="720"/>
        <w:rPr>
          <w:sz w:val="22"/>
          <w:szCs w:val="22"/>
        </w:rPr>
      </w:pPr>
    </w:p>
    <w:p w:rsidR="00DD79B1" w:rsidRPr="00DD79B1" w:rsidRDefault="00DD79B1" w:rsidP="00DD79B1">
      <w:pPr>
        <w:spacing w:after="60"/>
        <w:jc w:val="both"/>
        <w:rPr>
          <w:sz w:val="22"/>
          <w:szCs w:val="22"/>
        </w:rPr>
      </w:pPr>
      <w:r w:rsidRPr="00DD79B1">
        <w:rPr>
          <w:b/>
          <w:bCs/>
          <w:i/>
          <w:iCs/>
          <w:sz w:val="22"/>
          <w:szCs w:val="22"/>
        </w:rPr>
        <w:t>Примечание:</w:t>
      </w:r>
      <w:r w:rsidRPr="00DD79B1">
        <w:rPr>
          <w:i/>
          <w:iCs/>
          <w:sz w:val="22"/>
          <w:szCs w:val="22"/>
        </w:rPr>
        <w:t xml:space="preserve"> Данный документ является образцом. Страховщик оставляет за собой право вносить в форму и текст образца изменения в той мере, в какой это не противоречит Правилам страхования и действующему законодательству Российской Федерации.</w:t>
      </w:r>
    </w:p>
    <w:p w:rsidR="00DD79B1" w:rsidRPr="0046211B" w:rsidRDefault="00DD79B1" w:rsidP="00DD79B1">
      <w:pPr>
        <w:rPr>
          <w:b/>
          <w:sz w:val="22"/>
          <w:szCs w:val="22"/>
        </w:rPr>
      </w:pPr>
    </w:p>
    <w:p w:rsidR="00DD79B1" w:rsidRPr="0046211B" w:rsidRDefault="00DD79B1" w:rsidP="00DD79B1">
      <w:pPr>
        <w:jc w:val="center"/>
        <w:rPr>
          <w:b/>
          <w:sz w:val="24"/>
          <w:szCs w:val="24"/>
        </w:rPr>
      </w:pPr>
      <w:r w:rsidRPr="0046211B">
        <w:rPr>
          <w:b/>
          <w:sz w:val="24"/>
          <w:szCs w:val="24"/>
        </w:rPr>
        <w:t>«Перечень транспортных средств, используемых при перевозке опасных грузов».</w:t>
      </w:r>
    </w:p>
    <w:p w:rsidR="00DD79B1" w:rsidRPr="0046211B" w:rsidRDefault="00DD79B1" w:rsidP="00DD79B1">
      <w:pPr>
        <w:ind w:left="5040"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
        <w:gridCol w:w="2167"/>
        <w:gridCol w:w="2035"/>
        <w:gridCol w:w="2045"/>
        <w:gridCol w:w="1368"/>
        <w:gridCol w:w="2458"/>
      </w:tblGrid>
      <w:tr w:rsidR="00DD79B1" w:rsidRPr="0046211B" w:rsidTr="00D35B44">
        <w:tc>
          <w:tcPr>
            <w:tcW w:w="574" w:type="dxa"/>
            <w:tcBorders>
              <w:top w:val="single" w:sz="4" w:space="0" w:color="auto"/>
              <w:left w:val="single" w:sz="4" w:space="0" w:color="auto"/>
              <w:bottom w:val="single" w:sz="2" w:space="0" w:color="auto"/>
            </w:tcBorders>
            <w:shd w:val="clear" w:color="auto" w:fill="auto"/>
          </w:tcPr>
          <w:p w:rsidR="00DD79B1" w:rsidRPr="0046211B" w:rsidRDefault="00DD79B1" w:rsidP="00D35B44">
            <w:pPr>
              <w:jc w:val="center"/>
            </w:pPr>
            <w:r w:rsidRPr="0046211B">
              <w:t>№</w:t>
            </w:r>
          </w:p>
          <w:p w:rsidR="00DD79B1" w:rsidRPr="0046211B" w:rsidRDefault="00DD79B1" w:rsidP="00D35B44">
            <w:pPr>
              <w:jc w:val="center"/>
            </w:pPr>
            <w:r w:rsidRPr="0046211B">
              <w:t>п/п</w:t>
            </w:r>
          </w:p>
        </w:tc>
        <w:tc>
          <w:tcPr>
            <w:tcW w:w="2167" w:type="dxa"/>
            <w:tcBorders>
              <w:top w:val="single" w:sz="4" w:space="0" w:color="auto"/>
              <w:bottom w:val="single" w:sz="2" w:space="0" w:color="auto"/>
            </w:tcBorders>
            <w:shd w:val="clear" w:color="auto" w:fill="auto"/>
          </w:tcPr>
          <w:p w:rsidR="00DD79B1" w:rsidRPr="0046211B" w:rsidRDefault="00DD79B1" w:rsidP="00D35B44">
            <w:pPr>
              <w:jc w:val="center"/>
            </w:pPr>
            <w:r w:rsidRPr="0046211B">
              <w:t>Тип транспортного</w:t>
            </w:r>
          </w:p>
          <w:p w:rsidR="00DD79B1" w:rsidRPr="0046211B" w:rsidRDefault="00DD79B1" w:rsidP="00D35B44">
            <w:pPr>
              <w:jc w:val="center"/>
            </w:pPr>
            <w:r w:rsidRPr="0046211B">
              <w:t>средства</w:t>
            </w:r>
          </w:p>
        </w:tc>
        <w:tc>
          <w:tcPr>
            <w:tcW w:w="2035" w:type="dxa"/>
            <w:tcBorders>
              <w:top w:val="single" w:sz="4" w:space="0" w:color="auto"/>
              <w:bottom w:val="single" w:sz="2" w:space="0" w:color="auto"/>
            </w:tcBorders>
            <w:shd w:val="clear" w:color="auto" w:fill="auto"/>
          </w:tcPr>
          <w:p w:rsidR="00DD79B1" w:rsidRPr="0046211B" w:rsidRDefault="00DD79B1" w:rsidP="00D35B44">
            <w:pPr>
              <w:jc w:val="center"/>
            </w:pPr>
            <w:r w:rsidRPr="0046211B">
              <w:t>Государственный</w:t>
            </w:r>
          </w:p>
          <w:p w:rsidR="00DD79B1" w:rsidRPr="0046211B" w:rsidRDefault="00DD79B1" w:rsidP="00D35B44">
            <w:pPr>
              <w:jc w:val="center"/>
            </w:pPr>
            <w:r w:rsidRPr="0046211B">
              <w:t>регистрационный номер/наименование</w:t>
            </w:r>
          </w:p>
          <w:p w:rsidR="00DD79B1" w:rsidRPr="0046211B" w:rsidRDefault="00DD79B1" w:rsidP="00D35B44">
            <w:pPr>
              <w:jc w:val="center"/>
            </w:pPr>
            <w:r w:rsidRPr="0046211B">
              <w:t>судна</w:t>
            </w:r>
          </w:p>
        </w:tc>
        <w:tc>
          <w:tcPr>
            <w:tcW w:w="2045" w:type="dxa"/>
            <w:tcBorders>
              <w:top w:val="single" w:sz="4" w:space="0" w:color="auto"/>
              <w:bottom w:val="single" w:sz="2" w:space="0" w:color="auto"/>
            </w:tcBorders>
            <w:shd w:val="clear" w:color="auto" w:fill="auto"/>
          </w:tcPr>
          <w:p w:rsidR="00DD79B1" w:rsidRPr="0046211B" w:rsidRDefault="00DD79B1" w:rsidP="00D35B44">
            <w:pPr>
              <w:jc w:val="center"/>
            </w:pPr>
            <w:r w:rsidRPr="0046211B">
              <w:t>Идентификационный</w:t>
            </w:r>
          </w:p>
          <w:p w:rsidR="00DD79B1" w:rsidRPr="0046211B" w:rsidRDefault="00DD79B1" w:rsidP="00D35B44">
            <w:pPr>
              <w:jc w:val="center"/>
            </w:pPr>
            <w:r w:rsidRPr="0046211B">
              <w:t>номер</w:t>
            </w:r>
          </w:p>
          <w:p w:rsidR="00DD79B1" w:rsidRPr="0046211B" w:rsidRDefault="00DD79B1" w:rsidP="00D35B44">
            <w:pPr>
              <w:jc w:val="center"/>
            </w:pPr>
          </w:p>
        </w:tc>
        <w:tc>
          <w:tcPr>
            <w:tcW w:w="1368" w:type="dxa"/>
            <w:tcBorders>
              <w:top w:val="single" w:sz="4" w:space="0" w:color="auto"/>
              <w:bottom w:val="single" w:sz="2" w:space="0" w:color="auto"/>
            </w:tcBorders>
            <w:shd w:val="clear" w:color="auto" w:fill="auto"/>
          </w:tcPr>
          <w:p w:rsidR="00DD79B1" w:rsidRPr="0046211B" w:rsidRDefault="00DD79B1" w:rsidP="00D35B44">
            <w:pPr>
              <w:jc w:val="center"/>
            </w:pPr>
            <w:r w:rsidRPr="0046211B">
              <w:t>Год выпуска</w:t>
            </w:r>
          </w:p>
        </w:tc>
        <w:tc>
          <w:tcPr>
            <w:tcW w:w="2458" w:type="dxa"/>
            <w:tcBorders>
              <w:top w:val="single" w:sz="4" w:space="0" w:color="auto"/>
              <w:bottom w:val="single" w:sz="2" w:space="0" w:color="auto"/>
              <w:right w:val="single" w:sz="4" w:space="0" w:color="auto"/>
            </w:tcBorders>
            <w:shd w:val="clear" w:color="auto" w:fill="auto"/>
          </w:tcPr>
          <w:p w:rsidR="00DD79B1" w:rsidRPr="0046211B" w:rsidRDefault="00DD79B1" w:rsidP="00D35B44">
            <w:pPr>
              <w:jc w:val="center"/>
            </w:pPr>
            <w:r w:rsidRPr="0046211B">
              <w:t>№ свидетельства о допуске транспортного средства к перевозке опасных грузов</w:t>
            </w:r>
          </w:p>
        </w:tc>
      </w:tr>
      <w:tr w:rsidR="00DD79B1" w:rsidRPr="0046211B" w:rsidTr="00D35B44">
        <w:tc>
          <w:tcPr>
            <w:tcW w:w="574" w:type="dxa"/>
            <w:tcBorders>
              <w:top w:val="single" w:sz="2" w:space="0" w:color="auto"/>
              <w:left w:val="single" w:sz="4" w:space="0" w:color="auto"/>
              <w:bottom w:val="single" w:sz="4" w:space="0" w:color="auto"/>
            </w:tcBorders>
            <w:shd w:val="clear" w:color="auto" w:fill="auto"/>
          </w:tcPr>
          <w:p w:rsidR="00DD79B1" w:rsidRPr="00D35B44" w:rsidRDefault="00DD79B1" w:rsidP="00D35B44">
            <w:pPr>
              <w:jc w:val="center"/>
              <w:rPr>
                <w:sz w:val="16"/>
                <w:szCs w:val="16"/>
              </w:rPr>
            </w:pPr>
            <w:r w:rsidRPr="00D35B44">
              <w:rPr>
                <w:sz w:val="16"/>
                <w:szCs w:val="16"/>
              </w:rPr>
              <w:t>1</w:t>
            </w:r>
          </w:p>
        </w:tc>
        <w:tc>
          <w:tcPr>
            <w:tcW w:w="2167" w:type="dxa"/>
            <w:tcBorders>
              <w:top w:val="single" w:sz="2" w:space="0" w:color="auto"/>
              <w:bottom w:val="single" w:sz="4" w:space="0" w:color="auto"/>
            </w:tcBorders>
            <w:shd w:val="clear" w:color="auto" w:fill="auto"/>
          </w:tcPr>
          <w:p w:rsidR="00DD79B1" w:rsidRPr="00D35B44" w:rsidRDefault="00DD79B1" w:rsidP="00D35B44">
            <w:pPr>
              <w:jc w:val="center"/>
              <w:rPr>
                <w:sz w:val="16"/>
                <w:szCs w:val="16"/>
              </w:rPr>
            </w:pPr>
            <w:r w:rsidRPr="00D35B44">
              <w:rPr>
                <w:sz w:val="16"/>
                <w:szCs w:val="16"/>
              </w:rPr>
              <w:t>2</w:t>
            </w:r>
          </w:p>
        </w:tc>
        <w:tc>
          <w:tcPr>
            <w:tcW w:w="2035" w:type="dxa"/>
            <w:tcBorders>
              <w:top w:val="single" w:sz="2" w:space="0" w:color="auto"/>
              <w:bottom w:val="single" w:sz="4" w:space="0" w:color="auto"/>
            </w:tcBorders>
            <w:shd w:val="clear" w:color="auto" w:fill="auto"/>
          </w:tcPr>
          <w:p w:rsidR="00DD79B1" w:rsidRPr="00D35B44" w:rsidRDefault="00DD79B1" w:rsidP="00D35B44">
            <w:pPr>
              <w:jc w:val="center"/>
              <w:rPr>
                <w:sz w:val="16"/>
                <w:szCs w:val="16"/>
              </w:rPr>
            </w:pPr>
            <w:r w:rsidRPr="00D35B44">
              <w:rPr>
                <w:sz w:val="16"/>
                <w:szCs w:val="16"/>
              </w:rPr>
              <w:t>3</w:t>
            </w:r>
          </w:p>
        </w:tc>
        <w:tc>
          <w:tcPr>
            <w:tcW w:w="2045" w:type="dxa"/>
            <w:tcBorders>
              <w:top w:val="single" w:sz="2" w:space="0" w:color="auto"/>
              <w:bottom w:val="single" w:sz="4" w:space="0" w:color="auto"/>
            </w:tcBorders>
            <w:shd w:val="clear" w:color="auto" w:fill="auto"/>
          </w:tcPr>
          <w:p w:rsidR="00DD79B1" w:rsidRPr="00D35B44" w:rsidRDefault="00DD79B1" w:rsidP="00D35B44">
            <w:pPr>
              <w:jc w:val="center"/>
              <w:rPr>
                <w:sz w:val="16"/>
                <w:szCs w:val="16"/>
              </w:rPr>
            </w:pPr>
            <w:r w:rsidRPr="00D35B44">
              <w:rPr>
                <w:sz w:val="16"/>
                <w:szCs w:val="16"/>
              </w:rPr>
              <w:t>4</w:t>
            </w:r>
          </w:p>
        </w:tc>
        <w:tc>
          <w:tcPr>
            <w:tcW w:w="1368" w:type="dxa"/>
            <w:tcBorders>
              <w:top w:val="single" w:sz="2" w:space="0" w:color="auto"/>
              <w:bottom w:val="single" w:sz="4" w:space="0" w:color="auto"/>
            </w:tcBorders>
            <w:shd w:val="clear" w:color="auto" w:fill="auto"/>
          </w:tcPr>
          <w:p w:rsidR="00DD79B1" w:rsidRPr="00D35B44" w:rsidRDefault="00DD79B1" w:rsidP="00D35B44">
            <w:pPr>
              <w:jc w:val="center"/>
              <w:rPr>
                <w:sz w:val="16"/>
                <w:szCs w:val="16"/>
              </w:rPr>
            </w:pPr>
            <w:r w:rsidRPr="00D35B44">
              <w:rPr>
                <w:sz w:val="16"/>
                <w:szCs w:val="16"/>
              </w:rPr>
              <w:t>5</w:t>
            </w:r>
          </w:p>
        </w:tc>
        <w:tc>
          <w:tcPr>
            <w:tcW w:w="2458" w:type="dxa"/>
            <w:tcBorders>
              <w:top w:val="single" w:sz="2" w:space="0" w:color="auto"/>
              <w:bottom w:val="single" w:sz="4" w:space="0" w:color="auto"/>
              <w:right w:val="single" w:sz="4" w:space="0" w:color="auto"/>
            </w:tcBorders>
            <w:shd w:val="clear" w:color="auto" w:fill="auto"/>
          </w:tcPr>
          <w:p w:rsidR="00DD79B1" w:rsidRPr="00D35B44" w:rsidRDefault="00DD79B1" w:rsidP="00D35B44">
            <w:pPr>
              <w:jc w:val="center"/>
              <w:rPr>
                <w:sz w:val="16"/>
                <w:szCs w:val="16"/>
              </w:rPr>
            </w:pPr>
            <w:r w:rsidRPr="00D35B44">
              <w:rPr>
                <w:sz w:val="16"/>
                <w:szCs w:val="16"/>
              </w:rPr>
              <w:t>6</w:t>
            </w:r>
          </w:p>
        </w:tc>
      </w:tr>
      <w:tr w:rsidR="00DD79B1" w:rsidRPr="0046211B" w:rsidTr="00D35B44">
        <w:tc>
          <w:tcPr>
            <w:tcW w:w="10647" w:type="dxa"/>
            <w:gridSpan w:val="6"/>
            <w:tcBorders>
              <w:top w:val="single" w:sz="4" w:space="0" w:color="auto"/>
              <w:left w:val="single" w:sz="4" w:space="0" w:color="auto"/>
              <w:right w:val="single" w:sz="4" w:space="0" w:color="auto"/>
            </w:tcBorders>
            <w:shd w:val="clear" w:color="auto" w:fill="auto"/>
          </w:tcPr>
          <w:p w:rsidR="00DD79B1" w:rsidRPr="00D35B44" w:rsidRDefault="00DD79B1" w:rsidP="00253EF2">
            <w:pPr>
              <w:rPr>
                <w:b/>
                <w:sz w:val="22"/>
                <w:szCs w:val="22"/>
              </w:rPr>
            </w:pPr>
            <w:r w:rsidRPr="00D35B44">
              <w:rPr>
                <w:b/>
                <w:sz w:val="22"/>
                <w:szCs w:val="22"/>
              </w:rPr>
              <w:t>Вид транспорта:</w:t>
            </w:r>
          </w:p>
        </w:tc>
      </w:tr>
      <w:tr w:rsidR="00DD79B1" w:rsidRPr="0046211B" w:rsidTr="00D35B44">
        <w:tc>
          <w:tcPr>
            <w:tcW w:w="574" w:type="dxa"/>
            <w:tcBorders>
              <w:left w:val="single" w:sz="4" w:space="0" w:color="auto"/>
            </w:tcBorders>
            <w:shd w:val="clear" w:color="auto" w:fill="auto"/>
          </w:tcPr>
          <w:p w:rsidR="00DD79B1" w:rsidRPr="0046211B" w:rsidRDefault="00DD79B1" w:rsidP="00253EF2"/>
        </w:tc>
        <w:tc>
          <w:tcPr>
            <w:tcW w:w="2167" w:type="dxa"/>
            <w:shd w:val="clear" w:color="auto" w:fill="auto"/>
          </w:tcPr>
          <w:p w:rsidR="00DD79B1" w:rsidRPr="0046211B" w:rsidRDefault="00DD79B1" w:rsidP="00253EF2"/>
        </w:tc>
        <w:tc>
          <w:tcPr>
            <w:tcW w:w="2035" w:type="dxa"/>
            <w:shd w:val="clear" w:color="auto" w:fill="auto"/>
          </w:tcPr>
          <w:p w:rsidR="00DD79B1" w:rsidRPr="0046211B" w:rsidRDefault="00DD79B1" w:rsidP="00253EF2"/>
        </w:tc>
        <w:tc>
          <w:tcPr>
            <w:tcW w:w="2045" w:type="dxa"/>
            <w:shd w:val="clear" w:color="auto" w:fill="auto"/>
          </w:tcPr>
          <w:p w:rsidR="00DD79B1" w:rsidRPr="0046211B" w:rsidRDefault="00DD79B1" w:rsidP="00253EF2"/>
        </w:tc>
        <w:tc>
          <w:tcPr>
            <w:tcW w:w="1368" w:type="dxa"/>
            <w:shd w:val="clear" w:color="auto" w:fill="auto"/>
          </w:tcPr>
          <w:p w:rsidR="00DD79B1" w:rsidRPr="0046211B" w:rsidRDefault="00DD79B1" w:rsidP="00253EF2"/>
        </w:tc>
        <w:tc>
          <w:tcPr>
            <w:tcW w:w="2458" w:type="dxa"/>
            <w:tcBorders>
              <w:right w:val="single" w:sz="4" w:space="0" w:color="auto"/>
            </w:tcBorders>
            <w:shd w:val="clear" w:color="auto" w:fill="auto"/>
          </w:tcPr>
          <w:p w:rsidR="00DD79B1" w:rsidRPr="0046211B" w:rsidRDefault="00DD79B1" w:rsidP="00253EF2"/>
        </w:tc>
      </w:tr>
      <w:tr w:rsidR="00DD79B1" w:rsidRPr="0046211B" w:rsidTr="00D35B44">
        <w:tc>
          <w:tcPr>
            <w:tcW w:w="574" w:type="dxa"/>
            <w:tcBorders>
              <w:left w:val="single" w:sz="4" w:space="0" w:color="auto"/>
            </w:tcBorders>
            <w:shd w:val="clear" w:color="auto" w:fill="auto"/>
          </w:tcPr>
          <w:p w:rsidR="00DD79B1" w:rsidRPr="0046211B" w:rsidRDefault="00DD79B1" w:rsidP="00253EF2"/>
        </w:tc>
        <w:tc>
          <w:tcPr>
            <w:tcW w:w="2167" w:type="dxa"/>
            <w:shd w:val="clear" w:color="auto" w:fill="auto"/>
          </w:tcPr>
          <w:p w:rsidR="00DD79B1" w:rsidRPr="0046211B" w:rsidRDefault="00DD79B1" w:rsidP="00253EF2"/>
        </w:tc>
        <w:tc>
          <w:tcPr>
            <w:tcW w:w="2035" w:type="dxa"/>
            <w:shd w:val="clear" w:color="auto" w:fill="auto"/>
          </w:tcPr>
          <w:p w:rsidR="00DD79B1" w:rsidRPr="0046211B" w:rsidRDefault="00DD79B1" w:rsidP="00253EF2"/>
        </w:tc>
        <w:tc>
          <w:tcPr>
            <w:tcW w:w="2045" w:type="dxa"/>
            <w:shd w:val="clear" w:color="auto" w:fill="auto"/>
          </w:tcPr>
          <w:p w:rsidR="00DD79B1" w:rsidRPr="0046211B" w:rsidRDefault="00DD79B1" w:rsidP="00253EF2"/>
        </w:tc>
        <w:tc>
          <w:tcPr>
            <w:tcW w:w="1368" w:type="dxa"/>
            <w:shd w:val="clear" w:color="auto" w:fill="auto"/>
          </w:tcPr>
          <w:p w:rsidR="00DD79B1" w:rsidRPr="0046211B" w:rsidRDefault="00DD79B1" w:rsidP="00253EF2"/>
        </w:tc>
        <w:tc>
          <w:tcPr>
            <w:tcW w:w="2458" w:type="dxa"/>
            <w:tcBorders>
              <w:right w:val="single" w:sz="4" w:space="0" w:color="auto"/>
            </w:tcBorders>
            <w:shd w:val="clear" w:color="auto" w:fill="auto"/>
          </w:tcPr>
          <w:p w:rsidR="00DD79B1" w:rsidRPr="0046211B" w:rsidRDefault="00DD79B1" w:rsidP="00253EF2"/>
        </w:tc>
      </w:tr>
      <w:tr w:rsidR="00DD79B1" w:rsidRPr="0046211B" w:rsidTr="00D35B44">
        <w:tc>
          <w:tcPr>
            <w:tcW w:w="574" w:type="dxa"/>
            <w:tcBorders>
              <w:left w:val="single" w:sz="4" w:space="0" w:color="auto"/>
            </w:tcBorders>
            <w:shd w:val="clear" w:color="auto" w:fill="auto"/>
          </w:tcPr>
          <w:p w:rsidR="00DD79B1" w:rsidRPr="0046211B" w:rsidRDefault="00DD79B1" w:rsidP="00253EF2"/>
        </w:tc>
        <w:tc>
          <w:tcPr>
            <w:tcW w:w="2167" w:type="dxa"/>
            <w:shd w:val="clear" w:color="auto" w:fill="auto"/>
          </w:tcPr>
          <w:p w:rsidR="00DD79B1" w:rsidRPr="0046211B" w:rsidRDefault="00DD79B1" w:rsidP="00253EF2"/>
        </w:tc>
        <w:tc>
          <w:tcPr>
            <w:tcW w:w="2035" w:type="dxa"/>
            <w:shd w:val="clear" w:color="auto" w:fill="auto"/>
          </w:tcPr>
          <w:p w:rsidR="00DD79B1" w:rsidRPr="0046211B" w:rsidRDefault="00DD79B1" w:rsidP="00253EF2"/>
        </w:tc>
        <w:tc>
          <w:tcPr>
            <w:tcW w:w="2045" w:type="dxa"/>
            <w:shd w:val="clear" w:color="auto" w:fill="auto"/>
          </w:tcPr>
          <w:p w:rsidR="00DD79B1" w:rsidRPr="0046211B" w:rsidRDefault="00DD79B1" w:rsidP="00253EF2"/>
        </w:tc>
        <w:tc>
          <w:tcPr>
            <w:tcW w:w="1368" w:type="dxa"/>
            <w:shd w:val="clear" w:color="auto" w:fill="auto"/>
          </w:tcPr>
          <w:p w:rsidR="00DD79B1" w:rsidRPr="0046211B" w:rsidRDefault="00DD79B1" w:rsidP="00253EF2"/>
        </w:tc>
        <w:tc>
          <w:tcPr>
            <w:tcW w:w="2458" w:type="dxa"/>
            <w:tcBorders>
              <w:right w:val="single" w:sz="4" w:space="0" w:color="auto"/>
            </w:tcBorders>
            <w:shd w:val="clear" w:color="auto" w:fill="auto"/>
          </w:tcPr>
          <w:p w:rsidR="00DD79B1" w:rsidRPr="0046211B" w:rsidRDefault="00DD79B1" w:rsidP="00253EF2"/>
        </w:tc>
      </w:tr>
      <w:tr w:rsidR="00DD79B1" w:rsidRPr="0046211B" w:rsidTr="00D35B44">
        <w:tc>
          <w:tcPr>
            <w:tcW w:w="574" w:type="dxa"/>
            <w:tcBorders>
              <w:left w:val="single" w:sz="4" w:space="0" w:color="auto"/>
            </w:tcBorders>
            <w:shd w:val="clear" w:color="auto" w:fill="auto"/>
          </w:tcPr>
          <w:p w:rsidR="00DD79B1" w:rsidRPr="0046211B" w:rsidRDefault="00DD79B1" w:rsidP="00253EF2"/>
        </w:tc>
        <w:tc>
          <w:tcPr>
            <w:tcW w:w="2167" w:type="dxa"/>
            <w:shd w:val="clear" w:color="auto" w:fill="auto"/>
          </w:tcPr>
          <w:p w:rsidR="00DD79B1" w:rsidRPr="0046211B" w:rsidRDefault="00DD79B1" w:rsidP="00253EF2"/>
        </w:tc>
        <w:tc>
          <w:tcPr>
            <w:tcW w:w="2035" w:type="dxa"/>
            <w:shd w:val="clear" w:color="auto" w:fill="auto"/>
          </w:tcPr>
          <w:p w:rsidR="00DD79B1" w:rsidRPr="0046211B" w:rsidRDefault="00DD79B1" w:rsidP="00253EF2"/>
        </w:tc>
        <w:tc>
          <w:tcPr>
            <w:tcW w:w="2045" w:type="dxa"/>
            <w:shd w:val="clear" w:color="auto" w:fill="auto"/>
          </w:tcPr>
          <w:p w:rsidR="00DD79B1" w:rsidRPr="0046211B" w:rsidRDefault="00DD79B1" w:rsidP="00253EF2"/>
        </w:tc>
        <w:tc>
          <w:tcPr>
            <w:tcW w:w="1368" w:type="dxa"/>
            <w:shd w:val="clear" w:color="auto" w:fill="auto"/>
          </w:tcPr>
          <w:p w:rsidR="00DD79B1" w:rsidRPr="0046211B" w:rsidRDefault="00DD79B1" w:rsidP="00253EF2"/>
        </w:tc>
        <w:tc>
          <w:tcPr>
            <w:tcW w:w="2458" w:type="dxa"/>
            <w:tcBorders>
              <w:right w:val="single" w:sz="4" w:space="0" w:color="auto"/>
            </w:tcBorders>
            <w:shd w:val="clear" w:color="auto" w:fill="auto"/>
          </w:tcPr>
          <w:p w:rsidR="00DD79B1" w:rsidRPr="0046211B" w:rsidRDefault="00DD79B1" w:rsidP="00253EF2"/>
        </w:tc>
      </w:tr>
      <w:tr w:rsidR="00DD79B1" w:rsidRPr="0046211B" w:rsidTr="00D35B44">
        <w:tc>
          <w:tcPr>
            <w:tcW w:w="574" w:type="dxa"/>
            <w:tcBorders>
              <w:left w:val="single" w:sz="4" w:space="0" w:color="auto"/>
            </w:tcBorders>
            <w:shd w:val="clear" w:color="auto" w:fill="auto"/>
          </w:tcPr>
          <w:p w:rsidR="00DD79B1" w:rsidRPr="0046211B" w:rsidRDefault="00DD79B1" w:rsidP="00253EF2"/>
        </w:tc>
        <w:tc>
          <w:tcPr>
            <w:tcW w:w="2167" w:type="dxa"/>
            <w:shd w:val="clear" w:color="auto" w:fill="auto"/>
          </w:tcPr>
          <w:p w:rsidR="00DD79B1" w:rsidRPr="0046211B" w:rsidRDefault="00DD79B1" w:rsidP="00253EF2"/>
        </w:tc>
        <w:tc>
          <w:tcPr>
            <w:tcW w:w="2035" w:type="dxa"/>
            <w:shd w:val="clear" w:color="auto" w:fill="auto"/>
          </w:tcPr>
          <w:p w:rsidR="00DD79B1" w:rsidRPr="0046211B" w:rsidRDefault="00DD79B1" w:rsidP="00253EF2"/>
        </w:tc>
        <w:tc>
          <w:tcPr>
            <w:tcW w:w="2045" w:type="dxa"/>
            <w:shd w:val="clear" w:color="auto" w:fill="auto"/>
          </w:tcPr>
          <w:p w:rsidR="00DD79B1" w:rsidRPr="0046211B" w:rsidRDefault="00DD79B1" w:rsidP="00253EF2"/>
        </w:tc>
        <w:tc>
          <w:tcPr>
            <w:tcW w:w="1368" w:type="dxa"/>
            <w:shd w:val="clear" w:color="auto" w:fill="auto"/>
          </w:tcPr>
          <w:p w:rsidR="00DD79B1" w:rsidRPr="0046211B" w:rsidRDefault="00DD79B1" w:rsidP="00253EF2"/>
        </w:tc>
        <w:tc>
          <w:tcPr>
            <w:tcW w:w="2458" w:type="dxa"/>
            <w:tcBorders>
              <w:right w:val="single" w:sz="4" w:space="0" w:color="auto"/>
            </w:tcBorders>
            <w:shd w:val="clear" w:color="auto" w:fill="auto"/>
          </w:tcPr>
          <w:p w:rsidR="00DD79B1" w:rsidRPr="0046211B" w:rsidRDefault="00DD79B1" w:rsidP="00253EF2"/>
        </w:tc>
      </w:tr>
      <w:tr w:rsidR="00DD79B1" w:rsidRPr="0046211B" w:rsidTr="00D35B44">
        <w:tc>
          <w:tcPr>
            <w:tcW w:w="574" w:type="dxa"/>
            <w:tcBorders>
              <w:left w:val="single" w:sz="4" w:space="0" w:color="auto"/>
            </w:tcBorders>
            <w:shd w:val="clear" w:color="auto" w:fill="auto"/>
          </w:tcPr>
          <w:p w:rsidR="00DD79B1" w:rsidRPr="0046211B" w:rsidRDefault="00DD79B1" w:rsidP="00253EF2"/>
        </w:tc>
        <w:tc>
          <w:tcPr>
            <w:tcW w:w="2167" w:type="dxa"/>
            <w:shd w:val="clear" w:color="auto" w:fill="auto"/>
          </w:tcPr>
          <w:p w:rsidR="00DD79B1" w:rsidRPr="0046211B" w:rsidRDefault="00DD79B1" w:rsidP="00253EF2"/>
        </w:tc>
        <w:tc>
          <w:tcPr>
            <w:tcW w:w="2035" w:type="dxa"/>
            <w:shd w:val="clear" w:color="auto" w:fill="auto"/>
          </w:tcPr>
          <w:p w:rsidR="00DD79B1" w:rsidRPr="0046211B" w:rsidRDefault="00DD79B1" w:rsidP="00253EF2"/>
        </w:tc>
        <w:tc>
          <w:tcPr>
            <w:tcW w:w="2045" w:type="dxa"/>
            <w:shd w:val="clear" w:color="auto" w:fill="auto"/>
          </w:tcPr>
          <w:p w:rsidR="00DD79B1" w:rsidRPr="0046211B" w:rsidRDefault="00DD79B1" w:rsidP="00253EF2"/>
        </w:tc>
        <w:tc>
          <w:tcPr>
            <w:tcW w:w="1368" w:type="dxa"/>
            <w:shd w:val="clear" w:color="auto" w:fill="auto"/>
          </w:tcPr>
          <w:p w:rsidR="00DD79B1" w:rsidRPr="0046211B" w:rsidRDefault="00DD79B1" w:rsidP="00253EF2"/>
        </w:tc>
        <w:tc>
          <w:tcPr>
            <w:tcW w:w="2458" w:type="dxa"/>
            <w:tcBorders>
              <w:right w:val="single" w:sz="4" w:space="0" w:color="auto"/>
            </w:tcBorders>
            <w:shd w:val="clear" w:color="auto" w:fill="auto"/>
          </w:tcPr>
          <w:p w:rsidR="00DD79B1" w:rsidRPr="0046211B" w:rsidRDefault="00DD79B1" w:rsidP="00253EF2"/>
        </w:tc>
      </w:tr>
      <w:tr w:rsidR="00DD79B1" w:rsidRPr="0046211B" w:rsidTr="00D35B44">
        <w:tc>
          <w:tcPr>
            <w:tcW w:w="574" w:type="dxa"/>
            <w:tcBorders>
              <w:left w:val="single" w:sz="4" w:space="0" w:color="auto"/>
            </w:tcBorders>
            <w:shd w:val="clear" w:color="auto" w:fill="auto"/>
          </w:tcPr>
          <w:p w:rsidR="00DD79B1" w:rsidRPr="0046211B" w:rsidRDefault="00DD79B1" w:rsidP="00253EF2"/>
        </w:tc>
        <w:tc>
          <w:tcPr>
            <w:tcW w:w="2167" w:type="dxa"/>
            <w:shd w:val="clear" w:color="auto" w:fill="auto"/>
          </w:tcPr>
          <w:p w:rsidR="00DD79B1" w:rsidRPr="0046211B" w:rsidRDefault="00DD79B1" w:rsidP="00253EF2"/>
        </w:tc>
        <w:tc>
          <w:tcPr>
            <w:tcW w:w="2035" w:type="dxa"/>
            <w:shd w:val="clear" w:color="auto" w:fill="auto"/>
          </w:tcPr>
          <w:p w:rsidR="00DD79B1" w:rsidRPr="0046211B" w:rsidRDefault="00DD79B1" w:rsidP="00253EF2"/>
        </w:tc>
        <w:tc>
          <w:tcPr>
            <w:tcW w:w="2045" w:type="dxa"/>
            <w:shd w:val="clear" w:color="auto" w:fill="auto"/>
          </w:tcPr>
          <w:p w:rsidR="00DD79B1" w:rsidRPr="0046211B" w:rsidRDefault="00DD79B1" w:rsidP="00253EF2"/>
        </w:tc>
        <w:tc>
          <w:tcPr>
            <w:tcW w:w="1368" w:type="dxa"/>
            <w:shd w:val="clear" w:color="auto" w:fill="auto"/>
          </w:tcPr>
          <w:p w:rsidR="00DD79B1" w:rsidRPr="0046211B" w:rsidRDefault="00DD79B1" w:rsidP="00253EF2"/>
        </w:tc>
        <w:tc>
          <w:tcPr>
            <w:tcW w:w="2458" w:type="dxa"/>
            <w:tcBorders>
              <w:right w:val="single" w:sz="4" w:space="0" w:color="auto"/>
            </w:tcBorders>
            <w:shd w:val="clear" w:color="auto" w:fill="auto"/>
          </w:tcPr>
          <w:p w:rsidR="00DD79B1" w:rsidRPr="0046211B" w:rsidRDefault="00DD79B1" w:rsidP="00253EF2"/>
        </w:tc>
      </w:tr>
      <w:tr w:rsidR="00DD79B1" w:rsidRPr="0046211B" w:rsidTr="00D35B44">
        <w:tc>
          <w:tcPr>
            <w:tcW w:w="574" w:type="dxa"/>
            <w:tcBorders>
              <w:left w:val="single" w:sz="4" w:space="0" w:color="auto"/>
            </w:tcBorders>
            <w:shd w:val="clear" w:color="auto" w:fill="auto"/>
          </w:tcPr>
          <w:p w:rsidR="00DD79B1" w:rsidRPr="0046211B" w:rsidRDefault="00DD79B1" w:rsidP="00253EF2"/>
        </w:tc>
        <w:tc>
          <w:tcPr>
            <w:tcW w:w="2167" w:type="dxa"/>
            <w:shd w:val="clear" w:color="auto" w:fill="auto"/>
          </w:tcPr>
          <w:p w:rsidR="00DD79B1" w:rsidRPr="0046211B" w:rsidRDefault="00DD79B1" w:rsidP="00253EF2"/>
        </w:tc>
        <w:tc>
          <w:tcPr>
            <w:tcW w:w="2035" w:type="dxa"/>
            <w:shd w:val="clear" w:color="auto" w:fill="auto"/>
          </w:tcPr>
          <w:p w:rsidR="00DD79B1" w:rsidRPr="0046211B" w:rsidRDefault="00DD79B1" w:rsidP="00253EF2"/>
        </w:tc>
        <w:tc>
          <w:tcPr>
            <w:tcW w:w="2045" w:type="dxa"/>
            <w:shd w:val="clear" w:color="auto" w:fill="auto"/>
          </w:tcPr>
          <w:p w:rsidR="00DD79B1" w:rsidRPr="0046211B" w:rsidRDefault="00DD79B1" w:rsidP="00253EF2"/>
        </w:tc>
        <w:tc>
          <w:tcPr>
            <w:tcW w:w="1368" w:type="dxa"/>
            <w:shd w:val="clear" w:color="auto" w:fill="auto"/>
          </w:tcPr>
          <w:p w:rsidR="00DD79B1" w:rsidRPr="0046211B" w:rsidRDefault="00DD79B1" w:rsidP="00253EF2"/>
        </w:tc>
        <w:tc>
          <w:tcPr>
            <w:tcW w:w="2458" w:type="dxa"/>
            <w:tcBorders>
              <w:right w:val="single" w:sz="4" w:space="0" w:color="auto"/>
            </w:tcBorders>
            <w:shd w:val="clear" w:color="auto" w:fill="auto"/>
          </w:tcPr>
          <w:p w:rsidR="00DD79B1" w:rsidRPr="0046211B" w:rsidRDefault="00DD79B1" w:rsidP="00253EF2"/>
        </w:tc>
      </w:tr>
      <w:tr w:rsidR="00DD79B1" w:rsidRPr="0046211B" w:rsidTr="00D35B44">
        <w:tc>
          <w:tcPr>
            <w:tcW w:w="574" w:type="dxa"/>
            <w:tcBorders>
              <w:left w:val="single" w:sz="4" w:space="0" w:color="auto"/>
            </w:tcBorders>
            <w:shd w:val="clear" w:color="auto" w:fill="auto"/>
          </w:tcPr>
          <w:p w:rsidR="00DD79B1" w:rsidRPr="0046211B" w:rsidRDefault="00DD79B1" w:rsidP="00253EF2"/>
        </w:tc>
        <w:tc>
          <w:tcPr>
            <w:tcW w:w="2167" w:type="dxa"/>
            <w:shd w:val="clear" w:color="auto" w:fill="auto"/>
          </w:tcPr>
          <w:p w:rsidR="00DD79B1" w:rsidRPr="0046211B" w:rsidRDefault="00DD79B1" w:rsidP="00253EF2"/>
        </w:tc>
        <w:tc>
          <w:tcPr>
            <w:tcW w:w="2035" w:type="dxa"/>
            <w:shd w:val="clear" w:color="auto" w:fill="auto"/>
          </w:tcPr>
          <w:p w:rsidR="00DD79B1" w:rsidRPr="0046211B" w:rsidRDefault="00DD79B1" w:rsidP="00253EF2"/>
        </w:tc>
        <w:tc>
          <w:tcPr>
            <w:tcW w:w="2045" w:type="dxa"/>
            <w:shd w:val="clear" w:color="auto" w:fill="auto"/>
          </w:tcPr>
          <w:p w:rsidR="00DD79B1" w:rsidRPr="0046211B" w:rsidRDefault="00DD79B1" w:rsidP="00253EF2"/>
        </w:tc>
        <w:tc>
          <w:tcPr>
            <w:tcW w:w="1368" w:type="dxa"/>
            <w:shd w:val="clear" w:color="auto" w:fill="auto"/>
          </w:tcPr>
          <w:p w:rsidR="00DD79B1" w:rsidRPr="0046211B" w:rsidRDefault="00DD79B1" w:rsidP="00253EF2"/>
        </w:tc>
        <w:tc>
          <w:tcPr>
            <w:tcW w:w="2458" w:type="dxa"/>
            <w:tcBorders>
              <w:right w:val="single" w:sz="4" w:space="0" w:color="auto"/>
            </w:tcBorders>
            <w:shd w:val="clear" w:color="auto" w:fill="auto"/>
          </w:tcPr>
          <w:p w:rsidR="00DD79B1" w:rsidRPr="0046211B" w:rsidRDefault="00DD79B1" w:rsidP="00253EF2"/>
        </w:tc>
      </w:tr>
      <w:tr w:rsidR="00DD79B1" w:rsidRPr="0046211B" w:rsidTr="00D35B44">
        <w:tc>
          <w:tcPr>
            <w:tcW w:w="574" w:type="dxa"/>
            <w:tcBorders>
              <w:left w:val="single" w:sz="4" w:space="0" w:color="auto"/>
              <w:bottom w:val="single" w:sz="4" w:space="0" w:color="auto"/>
            </w:tcBorders>
            <w:shd w:val="clear" w:color="auto" w:fill="auto"/>
          </w:tcPr>
          <w:p w:rsidR="00DD79B1" w:rsidRPr="0046211B" w:rsidRDefault="00DD79B1" w:rsidP="00253EF2"/>
        </w:tc>
        <w:tc>
          <w:tcPr>
            <w:tcW w:w="2167" w:type="dxa"/>
            <w:tcBorders>
              <w:bottom w:val="single" w:sz="4" w:space="0" w:color="auto"/>
            </w:tcBorders>
            <w:shd w:val="clear" w:color="auto" w:fill="auto"/>
          </w:tcPr>
          <w:p w:rsidR="00DD79B1" w:rsidRPr="0046211B" w:rsidRDefault="00DD79B1" w:rsidP="00253EF2"/>
        </w:tc>
        <w:tc>
          <w:tcPr>
            <w:tcW w:w="2035" w:type="dxa"/>
            <w:tcBorders>
              <w:bottom w:val="single" w:sz="4" w:space="0" w:color="auto"/>
            </w:tcBorders>
            <w:shd w:val="clear" w:color="auto" w:fill="auto"/>
          </w:tcPr>
          <w:p w:rsidR="00DD79B1" w:rsidRPr="0046211B" w:rsidRDefault="00DD79B1" w:rsidP="00253EF2"/>
        </w:tc>
        <w:tc>
          <w:tcPr>
            <w:tcW w:w="2045" w:type="dxa"/>
            <w:tcBorders>
              <w:bottom w:val="single" w:sz="4" w:space="0" w:color="auto"/>
            </w:tcBorders>
            <w:shd w:val="clear" w:color="auto" w:fill="auto"/>
          </w:tcPr>
          <w:p w:rsidR="00DD79B1" w:rsidRPr="0046211B" w:rsidRDefault="00DD79B1" w:rsidP="00253EF2"/>
        </w:tc>
        <w:tc>
          <w:tcPr>
            <w:tcW w:w="1368" w:type="dxa"/>
            <w:tcBorders>
              <w:bottom w:val="single" w:sz="4" w:space="0" w:color="auto"/>
            </w:tcBorders>
            <w:shd w:val="clear" w:color="auto" w:fill="auto"/>
          </w:tcPr>
          <w:p w:rsidR="00DD79B1" w:rsidRPr="0046211B" w:rsidRDefault="00DD79B1" w:rsidP="00253EF2"/>
        </w:tc>
        <w:tc>
          <w:tcPr>
            <w:tcW w:w="2458" w:type="dxa"/>
            <w:tcBorders>
              <w:bottom w:val="single" w:sz="4" w:space="0" w:color="auto"/>
              <w:right w:val="single" w:sz="4" w:space="0" w:color="auto"/>
            </w:tcBorders>
            <w:shd w:val="clear" w:color="auto" w:fill="auto"/>
          </w:tcPr>
          <w:p w:rsidR="00DD79B1" w:rsidRPr="0046211B" w:rsidRDefault="00DD79B1" w:rsidP="00253EF2"/>
        </w:tc>
      </w:tr>
    </w:tbl>
    <w:p w:rsidR="00DD79B1" w:rsidRPr="0046211B" w:rsidRDefault="00DD79B1" w:rsidP="00DD79B1"/>
    <w:p w:rsidR="00DD79B1" w:rsidRPr="0046211B" w:rsidRDefault="00DD79B1" w:rsidP="00DD79B1"/>
    <w:p w:rsidR="00DD79B1" w:rsidRPr="0046211B" w:rsidRDefault="00DD79B1" w:rsidP="00DD79B1"/>
    <w:p w:rsidR="00DD79B1" w:rsidRPr="0046211B" w:rsidRDefault="00DD79B1" w:rsidP="00DD79B1"/>
    <w:p w:rsidR="00DD79B1" w:rsidRPr="0046211B" w:rsidRDefault="00DD79B1" w:rsidP="00DD79B1"/>
    <w:p w:rsidR="00DD79B1" w:rsidRPr="0046211B" w:rsidRDefault="00DD79B1" w:rsidP="00DD79B1"/>
    <w:p w:rsidR="00DD79B1" w:rsidRPr="0046211B" w:rsidRDefault="00DD79B1" w:rsidP="00DD79B1"/>
    <w:p w:rsidR="00DD79B1" w:rsidRPr="0046211B" w:rsidRDefault="00DD79B1" w:rsidP="00DD79B1">
      <w:pPr>
        <w:rPr>
          <w:sz w:val="24"/>
          <w:szCs w:val="24"/>
        </w:rPr>
      </w:pPr>
      <w:r w:rsidRPr="0046211B">
        <w:rPr>
          <w:sz w:val="24"/>
          <w:szCs w:val="24"/>
        </w:rPr>
        <w:t>Страхователь:                                                                                      Страховщик:</w:t>
      </w:r>
    </w:p>
    <w:p w:rsidR="00DD79B1" w:rsidRPr="0046211B" w:rsidRDefault="00DD79B1" w:rsidP="00DD79B1">
      <w:pPr>
        <w:rPr>
          <w:sz w:val="24"/>
          <w:szCs w:val="24"/>
        </w:rPr>
      </w:pPr>
    </w:p>
    <w:p w:rsidR="00DD79B1" w:rsidRPr="0046211B" w:rsidRDefault="00DD79B1" w:rsidP="00DD79B1">
      <w:pPr>
        <w:rPr>
          <w:sz w:val="24"/>
          <w:szCs w:val="24"/>
        </w:rPr>
      </w:pPr>
      <w:r w:rsidRPr="0046211B">
        <w:rPr>
          <w:sz w:val="24"/>
          <w:szCs w:val="24"/>
        </w:rPr>
        <w:t>__________________ /______________/                                          ________________ /______________ /</w:t>
      </w:r>
    </w:p>
    <w:p w:rsidR="00DD79B1" w:rsidRPr="0046211B" w:rsidRDefault="00DD79B1" w:rsidP="00DD79B1">
      <w:pPr>
        <w:rPr>
          <w:sz w:val="24"/>
          <w:szCs w:val="24"/>
        </w:rPr>
      </w:pPr>
    </w:p>
    <w:p w:rsidR="00DD79B1" w:rsidRPr="0046211B" w:rsidRDefault="00DD79B1" w:rsidP="00DD79B1">
      <w:pPr>
        <w:rPr>
          <w:sz w:val="24"/>
          <w:szCs w:val="24"/>
        </w:rPr>
      </w:pPr>
      <w:r w:rsidRPr="0046211B">
        <w:rPr>
          <w:sz w:val="24"/>
          <w:szCs w:val="24"/>
        </w:rPr>
        <w:t xml:space="preserve">                              «___» ________ 20_ г.                                                              «___» ________ 20_ г.</w:t>
      </w:r>
    </w:p>
    <w:p w:rsidR="00DD79B1" w:rsidRPr="0046211B" w:rsidRDefault="00DD79B1" w:rsidP="00DD79B1">
      <w:pPr>
        <w:rPr>
          <w:sz w:val="24"/>
          <w:szCs w:val="24"/>
        </w:rPr>
      </w:pPr>
      <w:r w:rsidRPr="0046211B">
        <w:rPr>
          <w:sz w:val="24"/>
          <w:szCs w:val="24"/>
        </w:rPr>
        <w:t>М.П.                                                                                                                 М.П.</w:t>
      </w:r>
    </w:p>
    <w:p w:rsidR="00DD79B1" w:rsidRPr="0046211B" w:rsidRDefault="00DD79B1" w:rsidP="00DD79B1"/>
    <w:p w:rsidR="00DD79B1" w:rsidRPr="0046211B" w:rsidRDefault="00DD79B1" w:rsidP="00DD79B1"/>
    <w:p w:rsidR="00DD79B1" w:rsidRPr="0046211B" w:rsidRDefault="00DD79B1" w:rsidP="00DD79B1"/>
    <w:p w:rsidR="00DD79B1" w:rsidRPr="0046211B" w:rsidRDefault="00DD79B1" w:rsidP="00DD79B1"/>
    <w:p w:rsidR="00DD79B1" w:rsidRPr="0046211B" w:rsidRDefault="00DD79B1" w:rsidP="00DD79B1"/>
    <w:p w:rsidR="00DD79B1" w:rsidRPr="0046211B" w:rsidRDefault="00DD79B1" w:rsidP="00DD79B1"/>
    <w:p w:rsidR="00DD79B1" w:rsidRPr="0046211B" w:rsidRDefault="00DD79B1" w:rsidP="00DD79B1">
      <w:pPr>
        <w:ind w:left="5040" w:firstLine="720"/>
        <w:rPr>
          <w:sz w:val="22"/>
          <w:szCs w:val="22"/>
        </w:rPr>
      </w:pPr>
    </w:p>
    <w:p w:rsidR="00DD79B1" w:rsidRPr="0046211B" w:rsidRDefault="00DD79B1" w:rsidP="00DD79B1">
      <w:pPr>
        <w:ind w:left="5040" w:firstLine="720"/>
        <w:rPr>
          <w:sz w:val="22"/>
          <w:szCs w:val="22"/>
        </w:rPr>
      </w:pPr>
    </w:p>
    <w:p w:rsidR="00DD79B1" w:rsidRPr="0046211B" w:rsidRDefault="00DD79B1" w:rsidP="00DD79B1">
      <w:pPr>
        <w:ind w:left="5040" w:firstLine="720"/>
        <w:rPr>
          <w:sz w:val="22"/>
          <w:szCs w:val="22"/>
        </w:rPr>
      </w:pPr>
    </w:p>
    <w:p w:rsidR="00DD79B1" w:rsidRPr="0046211B" w:rsidRDefault="00DD79B1" w:rsidP="00DD79B1">
      <w:pPr>
        <w:ind w:left="5040" w:firstLine="720"/>
        <w:rPr>
          <w:sz w:val="22"/>
          <w:szCs w:val="22"/>
        </w:rPr>
      </w:pPr>
    </w:p>
    <w:p w:rsidR="00DD79B1" w:rsidRPr="0046211B" w:rsidRDefault="00DD79B1" w:rsidP="00DD79B1">
      <w:pPr>
        <w:ind w:left="5040" w:firstLine="720"/>
        <w:rPr>
          <w:sz w:val="22"/>
          <w:szCs w:val="22"/>
        </w:rPr>
      </w:pPr>
    </w:p>
    <w:p w:rsidR="00DD79B1" w:rsidRPr="0046211B" w:rsidRDefault="00DD79B1" w:rsidP="00DD79B1">
      <w:pPr>
        <w:ind w:left="5040" w:firstLine="720"/>
        <w:rPr>
          <w:sz w:val="22"/>
          <w:szCs w:val="22"/>
        </w:rPr>
      </w:pPr>
    </w:p>
    <w:p w:rsidR="00DD79B1" w:rsidRPr="0046211B" w:rsidRDefault="00DD79B1" w:rsidP="00DD79B1">
      <w:pPr>
        <w:ind w:left="5040" w:firstLine="720"/>
        <w:rPr>
          <w:sz w:val="22"/>
          <w:szCs w:val="22"/>
        </w:rPr>
      </w:pPr>
    </w:p>
    <w:p w:rsidR="00DD79B1" w:rsidRPr="0046211B" w:rsidRDefault="00DD79B1" w:rsidP="00DD79B1">
      <w:pPr>
        <w:rPr>
          <w:sz w:val="22"/>
          <w:szCs w:val="22"/>
        </w:rPr>
      </w:pPr>
    </w:p>
    <w:p w:rsidR="00DD79B1" w:rsidRPr="0046211B" w:rsidRDefault="00DD79B1" w:rsidP="00DD79B1">
      <w:pPr>
        <w:rPr>
          <w:sz w:val="24"/>
          <w:szCs w:val="24"/>
        </w:rPr>
      </w:pPr>
    </w:p>
    <w:p w:rsidR="00DD79B1" w:rsidRPr="0046211B" w:rsidRDefault="00DD79B1" w:rsidP="00DD79B1">
      <w:pPr>
        <w:rPr>
          <w:sz w:val="24"/>
          <w:szCs w:val="24"/>
        </w:rPr>
      </w:pPr>
    </w:p>
    <w:p w:rsidR="00DD79B1" w:rsidRDefault="00DD79B1" w:rsidP="00DD79B1">
      <w:pPr>
        <w:rPr>
          <w:sz w:val="24"/>
          <w:szCs w:val="24"/>
          <w:lang w:val="en-US"/>
        </w:rPr>
      </w:pPr>
    </w:p>
    <w:p w:rsidR="00D1483F" w:rsidRDefault="00D1483F" w:rsidP="00DD79B1">
      <w:pPr>
        <w:rPr>
          <w:sz w:val="24"/>
          <w:szCs w:val="24"/>
          <w:lang w:val="en-US"/>
        </w:rPr>
      </w:pPr>
    </w:p>
    <w:p w:rsidR="00D1483F" w:rsidRDefault="00D1483F" w:rsidP="00DD79B1">
      <w:pPr>
        <w:rPr>
          <w:sz w:val="24"/>
          <w:szCs w:val="24"/>
          <w:lang w:val="en-US"/>
        </w:rPr>
      </w:pPr>
    </w:p>
    <w:p w:rsidR="00D1483F" w:rsidRPr="00D1483F" w:rsidRDefault="00D1483F" w:rsidP="00DD79B1">
      <w:pPr>
        <w:rPr>
          <w:sz w:val="24"/>
          <w:szCs w:val="24"/>
          <w:lang w:val="en-US"/>
        </w:rPr>
      </w:pPr>
    </w:p>
    <w:p w:rsidR="00DD79B1" w:rsidRPr="0046211B" w:rsidRDefault="00DD79B1" w:rsidP="00DD79B1">
      <w:pPr>
        <w:rPr>
          <w:sz w:val="24"/>
          <w:szCs w:val="24"/>
        </w:rPr>
      </w:pPr>
    </w:p>
    <w:p w:rsidR="00DD79B1" w:rsidRPr="0046211B" w:rsidRDefault="00DD79B1" w:rsidP="00DD79B1">
      <w:pPr>
        <w:rPr>
          <w:sz w:val="24"/>
          <w:szCs w:val="24"/>
        </w:rPr>
      </w:pPr>
    </w:p>
    <w:p w:rsidR="00DD79B1" w:rsidRPr="0046211B" w:rsidRDefault="00DD79B1" w:rsidP="00DD79B1">
      <w:pPr>
        <w:rPr>
          <w:sz w:val="24"/>
          <w:szCs w:val="24"/>
        </w:rPr>
      </w:pPr>
    </w:p>
    <w:p w:rsidR="00DD79B1" w:rsidRPr="0046211B" w:rsidRDefault="00DD79B1" w:rsidP="00DD79B1">
      <w:pPr>
        <w:jc w:val="right"/>
        <w:rPr>
          <w:snapToGrid w:val="0"/>
          <w:sz w:val="24"/>
          <w:szCs w:val="24"/>
        </w:rPr>
      </w:pPr>
      <w:r w:rsidRPr="0046211B">
        <w:rPr>
          <w:snapToGrid w:val="0"/>
          <w:sz w:val="24"/>
          <w:szCs w:val="24"/>
        </w:rPr>
        <w:t>Приложение 2</w:t>
      </w:r>
    </w:p>
    <w:p w:rsidR="00DD79B1" w:rsidRPr="0046211B" w:rsidRDefault="00DD79B1" w:rsidP="00DD79B1">
      <w:pPr>
        <w:jc w:val="right"/>
        <w:rPr>
          <w:snapToGrid w:val="0"/>
          <w:sz w:val="24"/>
          <w:szCs w:val="24"/>
        </w:rPr>
      </w:pPr>
      <w:r w:rsidRPr="0046211B">
        <w:rPr>
          <w:snapToGrid w:val="0"/>
          <w:sz w:val="24"/>
          <w:szCs w:val="24"/>
        </w:rPr>
        <w:t>к Правилам  страхования гражданской ответственности перевозчика опасных грузов</w:t>
      </w:r>
    </w:p>
    <w:p w:rsidR="00DD79B1" w:rsidRPr="0046211B" w:rsidRDefault="00DD79B1" w:rsidP="00DD79B1">
      <w:pPr>
        <w:spacing w:after="60"/>
        <w:rPr>
          <w:b/>
          <w:bCs/>
          <w:i/>
          <w:iCs/>
          <w:sz w:val="22"/>
          <w:szCs w:val="22"/>
        </w:rPr>
      </w:pPr>
    </w:p>
    <w:p w:rsidR="00DD79B1" w:rsidRPr="00DD79B1" w:rsidRDefault="00DD79B1" w:rsidP="00DD79B1">
      <w:pPr>
        <w:spacing w:after="60"/>
        <w:jc w:val="both"/>
        <w:rPr>
          <w:sz w:val="22"/>
          <w:szCs w:val="22"/>
        </w:rPr>
      </w:pPr>
      <w:r w:rsidRPr="00DD79B1">
        <w:rPr>
          <w:b/>
          <w:bCs/>
          <w:i/>
          <w:iCs/>
          <w:sz w:val="22"/>
          <w:szCs w:val="22"/>
        </w:rPr>
        <w:t>Примечание:</w:t>
      </w:r>
      <w:r w:rsidRPr="00DD79B1">
        <w:rPr>
          <w:i/>
          <w:iCs/>
          <w:sz w:val="22"/>
          <w:szCs w:val="22"/>
        </w:rPr>
        <w:t xml:space="preserve"> Данный документ является образцом. Страховщик оставляет за собой право вносить в форму и текст образца изменения в той мере, в какой это не противоречит Правилам страхования и действующему законодательству Российской Федерации.</w:t>
      </w:r>
    </w:p>
    <w:p w:rsidR="00DD79B1" w:rsidRPr="0046211B" w:rsidRDefault="00DD79B1" w:rsidP="00DD79B1">
      <w:pPr>
        <w:rPr>
          <w:sz w:val="22"/>
          <w:szCs w:val="22"/>
        </w:rPr>
      </w:pPr>
    </w:p>
    <w:p w:rsidR="00DD79B1" w:rsidRPr="000F40BA" w:rsidRDefault="00DD79B1" w:rsidP="00DD79B1">
      <w:pPr>
        <w:jc w:val="center"/>
        <w:rPr>
          <w:b/>
          <w:sz w:val="26"/>
          <w:szCs w:val="26"/>
        </w:rPr>
      </w:pPr>
      <w:r w:rsidRPr="000F40BA">
        <w:rPr>
          <w:b/>
          <w:sz w:val="26"/>
          <w:szCs w:val="26"/>
        </w:rPr>
        <w:t>Полис страхования гражданской ответственности перевозчика опасных грузов  №</w:t>
      </w:r>
    </w:p>
    <w:p w:rsidR="00DD79B1" w:rsidRPr="0046211B" w:rsidRDefault="00DD79B1" w:rsidP="00DD79B1">
      <w:pPr>
        <w:jc w:val="center"/>
        <w:rPr>
          <w:b/>
          <w:bCs/>
          <w:sz w:val="22"/>
          <w:szCs w:val="22"/>
        </w:rPr>
      </w:pPr>
    </w:p>
    <w:p w:rsidR="00DD79B1" w:rsidRPr="0046211B" w:rsidRDefault="00DD79B1" w:rsidP="00DD79B1">
      <w:pPr>
        <w:jc w:val="both"/>
        <w:rPr>
          <w:bCs/>
          <w:sz w:val="24"/>
          <w:szCs w:val="24"/>
        </w:rPr>
      </w:pPr>
      <w:r w:rsidRPr="0046211B">
        <w:rPr>
          <w:bCs/>
          <w:sz w:val="24"/>
          <w:szCs w:val="24"/>
        </w:rPr>
        <w:t>Страховщик: О</w:t>
      </w:r>
      <w:r w:rsidR="00612E3F">
        <w:rPr>
          <w:bCs/>
          <w:sz w:val="24"/>
          <w:szCs w:val="24"/>
        </w:rPr>
        <w:t>О</w:t>
      </w:r>
      <w:r w:rsidRPr="0046211B">
        <w:rPr>
          <w:bCs/>
          <w:sz w:val="24"/>
          <w:szCs w:val="24"/>
        </w:rPr>
        <w:t>О</w:t>
      </w:r>
      <w:r w:rsidR="00612E3F">
        <w:rPr>
          <w:bCs/>
          <w:sz w:val="24"/>
          <w:szCs w:val="24"/>
        </w:rPr>
        <w:t xml:space="preserve"> СК «РЕСО</w:t>
      </w:r>
      <w:r w:rsidRPr="0046211B">
        <w:rPr>
          <w:bCs/>
          <w:sz w:val="24"/>
          <w:szCs w:val="24"/>
        </w:rPr>
        <w:t>–</w:t>
      </w:r>
      <w:r w:rsidR="00612E3F">
        <w:rPr>
          <w:bCs/>
          <w:sz w:val="24"/>
          <w:szCs w:val="24"/>
        </w:rPr>
        <w:t>Шанс</w:t>
      </w:r>
      <w:r w:rsidRPr="0046211B">
        <w:rPr>
          <w:bCs/>
          <w:sz w:val="24"/>
          <w:szCs w:val="24"/>
        </w:rPr>
        <w:t>»</w:t>
      </w:r>
    </w:p>
    <w:p w:rsidR="00DD79B1" w:rsidRPr="0046211B" w:rsidRDefault="00DD79B1" w:rsidP="00DD79B1">
      <w:pPr>
        <w:jc w:val="both"/>
        <w:rPr>
          <w:bCs/>
          <w:sz w:val="24"/>
          <w:szCs w:val="24"/>
        </w:rPr>
      </w:pPr>
      <w:r w:rsidRPr="0046211B">
        <w:rPr>
          <w:bCs/>
          <w:sz w:val="24"/>
          <w:szCs w:val="24"/>
        </w:rPr>
        <w:t>Страхователь: _______________________________________________________________________</w:t>
      </w:r>
    </w:p>
    <w:p w:rsidR="00DD79B1" w:rsidRPr="0046211B" w:rsidRDefault="00DD79B1" w:rsidP="00DD79B1">
      <w:pPr>
        <w:jc w:val="both"/>
        <w:rPr>
          <w:bCs/>
          <w:sz w:val="24"/>
          <w:szCs w:val="24"/>
        </w:rPr>
      </w:pPr>
      <w:r w:rsidRPr="0046211B">
        <w:rPr>
          <w:bCs/>
          <w:sz w:val="24"/>
          <w:szCs w:val="24"/>
        </w:rPr>
        <w:t>Лицо, риск гражданской ответственности которого застрахован: _____________________________</w:t>
      </w:r>
    </w:p>
    <w:p w:rsidR="00DD79B1" w:rsidRPr="0046211B" w:rsidRDefault="00DD79B1" w:rsidP="00DD79B1">
      <w:pPr>
        <w:jc w:val="both"/>
        <w:rPr>
          <w:bCs/>
          <w:sz w:val="24"/>
          <w:szCs w:val="24"/>
        </w:rPr>
      </w:pPr>
      <w:r w:rsidRPr="0046211B">
        <w:rPr>
          <w:bCs/>
          <w:sz w:val="24"/>
          <w:szCs w:val="24"/>
        </w:rPr>
        <w:t>Представитель Страховщика: ___________________________________________________________</w:t>
      </w:r>
    </w:p>
    <w:p w:rsidR="00DD79B1" w:rsidRPr="0046211B" w:rsidRDefault="00DD79B1" w:rsidP="00DD79B1">
      <w:pPr>
        <w:jc w:val="both"/>
        <w:rPr>
          <w:sz w:val="24"/>
          <w:szCs w:val="24"/>
        </w:rPr>
      </w:pPr>
      <w:r w:rsidRPr="0046211B">
        <w:rPr>
          <w:sz w:val="24"/>
          <w:szCs w:val="24"/>
        </w:rPr>
        <w:t>Страховщик О</w:t>
      </w:r>
      <w:r w:rsidR="00612E3F">
        <w:rPr>
          <w:sz w:val="24"/>
          <w:szCs w:val="24"/>
        </w:rPr>
        <w:t>О</w:t>
      </w:r>
      <w:r w:rsidRPr="0046211B">
        <w:rPr>
          <w:sz w:val="24"/>
          <w:szCs w:val="24"/>
        </w:rPr>
        <w:t>О</w:t>
      </w:r>
      <w:r w:rsidR="00612E3F">
        <w:rPr>
          <w:sz w:val="24"/>
          <w:szCs w:val="24"/>
        </w:rPr>
        <w:t xml:space="preserve"> СК «РЕСО</w:t>
      </w:r>
      <w:r w:rsidRPr="0046211B">
        <w:rPr>
          <w:sz w:val="24"/>
          <w:szCs w:val="24"/>
        </w:rPr>
        <w:t>-</w:t>
      </w:r>
      <w:r w:rsidR="00612E3F">
        <w:rPr>
          <w:sz w:val="24"/>
          <w:szCs w:val="24"/>
        </w:rPr>
        <w:t>Шанс</w:t>
      </w:r>
      <w:r w:rsidRPr="0046211B">
        <w:rPr>
          <w:sz w:val="24"/>
          <w:szCs w:val="24"/>
        </w:rPr>
        <w:t>» на основании Заявления Страхователя от _____________ ,  и  «Правил страхования гражданской ответственности перевозчика опасных грузов», утвержденных Страховщиком __. 20_. (далее «Правила страхования»),  определили условия страхования по настоящему Полису:</w:t>
      </w:r>
    </w:p>
    <w:p w:rsidR="00DD79B1" w:rsidRPr="0046211B" w:rsidRDefault="00DD79B1" w:rsidP="00DD79B1">
      <w:pPr>
        <w:jc w:val="both"/>
        <w:rPr>
          <w:bCs/>
          <w:sz w:val="24"/>
          <w:szCs w:val="24"/>
        </w:rPr>
      </w:pPr>
    </w:p>
    <w:p w:rsidR="00DD79B1" w:rsidRPr="00DD79B1" w:rsidRDefault="00DD79B1" w:rsidP="00DD79B1">
      <w:pPr>
        <w:jc w:val="both"/>
        <w:rPr>
          <w:bCs/>
          <w:sz w:val="24"/>
          <w:szCs w:val="24"/>
        </w:rPr>
      </w:pPr>
      <w:r w:rsidRPr="0046211B">
        <w:rPr>
          <w:bCs/>
          <w:sz w:val="24"/>
          <w:szCs w:val="24"/>
        </w:rPr>
        <w:t>1. Объект страхования:</w:t>
      </w:r>
      <w:r w:rsidRPr="0046211B">
        <w:t xml:space="preserve"> </w:t>
      </w:r>
      <w:r w:rsidRPr="00DD79B1">
        <w:rPr>
          <w:sz w:val="24"/>
          <w:szCs w:val="24"/>
        </w:rPr>
        <w:t xml:space="preserve">не противоречащие действующему законодательству Российской Федерации имущественные интересы Страхователя (лица, </w:t>
      </w:r>
      <w:r w:rsidRPr="00DD79B1">
        <w:rPr>
          <w:snapToGrid w:val="0"/>
          <w:sz w:val="24"/>
          <w:szCs w:val="24"/>
        </w:rPr>
        <w:t>риск гражданской ответственности которого застрахован)</w:t>
      </w:r>
      <w:r w:rsidRPr="00DD79B1">
        <w:rPr>
          <w:sz w:val="24"/>
          <w:szCs w:val="24"/>
        </w:rPr>
        <w:t>, связанные с обязанностью в порядке установленном действующим законодательством Российской Федерации возместить вред, причиненный третьим лицам и (или) окружающей среде при перевозке опасных грузов.</w:t>
      </w:r>
    </w:p>
    <w:p w:rsidR="00DD79B1" w:rsidRPr="0046211B" w:rsidRDefault="00DD79B1" w:rsidP="00DD79B1">
      <w:pPr>
        <w:pStyle w:val="ab"/>
        <w:ind w:firstLine="0"/>
        <w:rPr>
          <w:rFonts w:ascii="Times New Roman" w:hAnsi="Times New Roman"/>
          <w:bCs/>
        </w:rPr>
      </w:pPr>
      <w:r w:rsidRPr="0046211B">
        <w:rPr>
          <w:bCs/>
        </w:rPr>
        <w:t xml:space="preserve">2. Страховой риск: </w:t>
      </w:r>
    </w:p>
    <w:p w:rsidR="00DD79B1" w:rsidRPr="0046211B" w:rsidRDefault="00DD79B1" w:rsidP="00DD79B1">
      <w:pPr>
        <w:pStyle w:val="ab"/>
        <w:ind w:firstLine="708"/>
        <w:rPr>
          <w:rFonts w:ascii="Times New Roman" w:hAnsi="Times New Roman"/>
        </w:rPr>
      </w:pPr>
      <w:r w:rsidRPr="0046211B">
        <w:rPr>
          <w:rFonts w:ascii="Times New Roman" w:hAnsi="Times New Roman"/>
        </w:rPr>
        <w:t>2.1. причинение вреда жизни, здоровью, имуществу третьих лиц в результате воздействия перевозимого опасного груза:</w:t>
      </w:r>
    </w:p>
    <w:p w:rsidR="00DD79B1" w:rsidRPr="0046211B" w:rsidRDefault="00DD79B1" w:rsidP="00DD79B1">
      <w:pPr>
        <w:pStyle w:val="ab"/>
        <w:ind w:firstLine="708"/>
        <w:rPr>
          <w:rFonts w:ascii="Times New Roman" w:hAnsi="Times New Roman"/>
        </w:rPr>
      </w:pPr>
      <w:r w:rsidRPr="0046211B">
        <w:rPr>
          <w:rFonts w:ascii="Times New Roman" w:hAnsi="Times New Roman"/>
        </w:rPr>
        <w:t>2.2. причинение вреда окружающей среде в результате воздействия перевозимого опасного груза:</w:t>
      </w:r>
    </w:p>
    <w:p w:rsidR="00DD79B1" w:rsidRPr="00937A29" w:rsidRDefault="00DD79B1" w:rsidP="00DD79B1">
      <w:pPr>
        <w:pStyle w:val="ab"/>
        <w:ind w:firstLine="0"/>
        <w:rPr>
          <w:rFonts w:ascii="Times New Roman" w:hAnsi="Times New Roman"/>
        </w:rPr>
      </w:pPr>
      <w:r w:rsidRPr="0046211B">
        <w:rPr>
          <w:bCs/>
        </w:rPr>
        <w:t xml:space="preserve">3. Страховой случай: </w:t>
      </w:r>
      <w:r w:rsidRPr="00937A29">
        <w:rPr>
          <w:rFonts w:ascii="Times New Roman" w:hAnsi="Times New Roman"/>
        </w:rPr>
        <w:t xml:space="preserve">наступление гражданской ответственности Страхователя (лица, </w:t>
      </w:r>
      <w:r w:rsidRPr="00937A29">
        <w:rPr>
          <w:snapToGrid w:val="0"/>
        </w:rPr>
        <w:t>риск гражданской ответственности которого застрахован</w:t>
      </w:r>
      <w:r w:rsidRPr="00937A29">
        <w:rPr>
          <w:rFonts w:ascii="Times New Roman" w:hAnsi="Times New Roman"/>
        </w:rPr>
        <w:t xml:space="preserve">) </w:t>
      </w:r>
      <w:r w:rsidRPr="00937A29">
        <w:rPr>
          <w:bCs/>
        </w:rPr>
        <w:t>по обязательствам, возникающим вследствие причинения вреда</w:t>
      </w:r>
      <w:r w:rsidRPr="00937A29">
        <w:rPr>
          <w:rFonts w:ascii="Times New Roman" w:hAnsi="Times New Roman"/>
          <w:bCs/>
        </w:rPr>
        <w:t xml:space="preserve"> </w:t>
      </w:r>
      <w:r w:rsidRPr="00937A29">
        <w:rPr>
          <w:rFonts w:ascii="Times New Roman" w:hAnsi="Times New Roman"/>
        </w:rPr>
        <w:t xml:space="preserve">жизни, здоровью, имуществу третьих лиц </w:t>
      </w:r>
      <w:r w:rsidRPr="00937A29">
        <w:rPr>
          <w:rFonts w:ascii="Times New Roman" w:hAnsi="Times New Roman"/>
          <w:bCs/>
        </w:rPr>
        <w:t>и (или) окружающей среде</w:t>
      </w:r>
      <w:r w:rsidRPr="00937A29">
        <w:rPr>
          <w:rFonts w:ascii="Times New Roman" w:hAnsi="Times New Roman"/>
        </w:rPr>
        <w:t xml:space="preserve"> в результате воздействия перевозимого опасного груза</w:t>
      </w:r>
      <w:r w:rsidRPr="00937A29">
        <w:rPr>
          <w:rFonts w:ascii="Times New Roman" w:hAnsi="Times New Roman"/>
          <w:bCs/>
        </w:rPr>
        <w:t xml:space="preserve"> </w:t>
      </w:r>
      <w:r w:rsidRPr="00937A29">
        <w:rPr>
          <w:rFonts w:ascii="Times New Roman" w:hAnsi="Times New Roman"/>
        </w:rPr>
        <w:t>при условии, что событие, на случай наступления которого осуществляется страхование, произошло:</w:t>
      </w:r>
    </w:p>
    <w:p w:rsidR="00DD79B1" w:rsidRPr="00937A29" w:rsidRDefault="00DD79B1" w:rsidP="00DD79B1">
      <w:pPr>
        <w:pStyle w:val="ab"/>
        <w:ind w:firstLine="0"/>
        <w:rPr>
          <w:rFonts w:ascii="Times New Roman" w:hAnsi="Times New Roman"/>
        </w:rPr>
      </w:pPr>
      <w:r w:rsidRPr="00937A29">
        <w:rPr>
          <w:rFonts w:ascii="Times New Roman" w:hAnsi="Times New Roman"/>
        </w:rPr>
        <w:t xml:space="preserve">        а)  </w:t>
      </w:r>
      <w:r w:rsidRPr="00937A29">
        <w:t xml:space="preserve"> в период действия договора страхования</w:t>
      </w:r>
      <w:r w:rsidRPr="00937A29">
        <w:rPr>
          <w:rFonts w:ascii="Times New Roman" w:hAnsi="Times New Roman"/>
        </w:rPr>
        <w:t>;</w:t>
      </w:r>
    </w:p>
    <w:p w:rsidR="00DD79B1" w:rsidRPr="00937A29" w:rsidRDefault="00DD79B1" w:rsidP="00DD79B1">
      <w:pPr>
        <w:pStyle w:val="ab"/>
        <w:ind w:firstLine="0"/>
        <w:rPr>
          <w:rFonts w:ascii="Times New Roman" w:hAnsi="Times New Roman"/>
        </w:rPr>
      </w:pPr>
      <w:r w:rsidRPr="00937A29">
        <w:rPr>
          <w:rFonts w:ascii="Times New Roman" w:hAnsi="Times New Roman"/>
        </w:rPr>
        <w:t xml:space="preserve">        б)  на территории страхов</w:t>
      </w:r>
      <w:r w:rsidR="00D75E04">
        <w:rPr>
          <w:rFonts w:ascii="Times New Roman" w:hAnsi="Times New Roman"/>
        </w:rPr>
        <w:t>ания</w:t>
      </w:r>
      <w:r w:rsidRPr="00937A29">
        <w:rPr>
          <w:rFonts w:ascii="Times New Roman" w:hAnsi="Times New Roman"/>
        </w:rPr>
        <w:t>.</w:t>
      </w:r>
    </w:p>
    <w:p w:rsidR="00DD79B1" w:rsidRPr="0046211B" w:rsidRDefault="00DD79B1" w:rsidP="00DD79B1">
      <w:pPr>
        <w:jc w:val="both"/>
        <w:rPr>
          <w:sz w:val="24"/>
          <w:szCs w:val="24"/>
        </w:rPr>
      </w:pPr>
    </w:p>
    <w:p w:rsidR="00DD79B1" w:rsidRPr="0046211B" w:rsidRDefault="00DD79B1" w:rsidP="00DD79B1">
      <w:pPr>
        <w:jc w:val="both"/>
        <w:rPr>
          <w:sz w:val="24"/>
          <w:szCs w:val="24"/>
        </w:rPr>
      </w:pPr>
      <w:r w:rsidRPr="0046211B">
        <w:rPr>
          <w:sz w:val="24"/>
          <w:szCs w:val="24"/>
        </w:rPr>
        <w:t>4. Территория страхования: ______________________________________________________________</w:t>
      </w:r>
    </w:p>
    <w:p w:rsidR="00DD79B1" w:rsidRPr="0046211B" w:rsidRDefault="00DD79B1" w:rsidP="00DD79B1">
      <w:pPr>
        <w:jc w:val="both"/>
        <w:rPr>
          <w:sz w:val="24"/>
          <w:szCs w:val="24"/>
        </w:rPr>
      </w:pPr>
      <w:r w:rsidRPr="0046211B">
        <w:rPr>
          <w:sz w:val="24"/>
          <w:szCs w:val="24"/>
        </w:rPr>
        <w:t>5. Исключения из страхования: ___________________________________________________________</w:t>
      </w:r>
    </w:p>
    <w:p w:rsidR="00DD79B1" w:rsidRPr="0046211B" w:rsidRDefault="00DD79B1" w:rsidP="00DD79B1">
      <w:pPr>
        <w:jc w:val="both"/>
        <w:rPr>
          <w:sz w:val="24"/>
          <w:szCs w:val="24"/>
        </w:rPr>
      </w:pPr>
      <w:r w:rsidRPr="0046211B">
        <w:rPr>
          <w:sz w:val="24"/>
          <w:szCs w:val="24"/>
        </w:rPr>
        <w:t>6. Период страхования: __________________________________________________________________</w:t>
      </w:r>
    </w:p>
    <w:p w:rsidR="00DD79B1" w:rsidRPr="0046211B" w:rsidRDefault="00DD79B1" w:rsidP="00DD79B1">
      <w:pPr>
        <w:jc w:val="both"/>
        <w:rPr>
          <w:sz w:val="24"/>
          <w:szCs w:val="24"/>
        </w:rPr>
      </w:pPr>
      <w:r w:rsidRPr="0046211B">
        <w:rPr>
          <w:sz w:val="24"/>
          <w:szCs w:val="24"/>
        </w:rPr>
        <w:t>7. Страховая сумма: _____________________________________________________________________</w:t>
      </w:r>
    </w:p>
    <w:p w:rsidR="00DD79B1" w:rsidRPr="0046211B" w:rsidRDefault="00DD79B1" w:rsidP="00DD79B1">
      <w:pPr>
        <w:jc w:val="both"/>
        <w:rPr>
          <w:sz w:val="24"/>
          <w:szCs w:val="24"/>
        </w:rPr>
      </w:pPr>
      <w:r w:rsidRPr="0046211B">
        <w:rPr>
          <w:sz w:val="24"/>
          <w:szCs w:val="24"/>
        </w:rPr>
        <w:t>8. Страховая премия и порядок оплаты: ____________________________________________________</w:t>
      </w:r>
    </w:p>
    <w:p w:rsidR="00DD79B1" w:rsidRPr="0046211B" w:rsidRDefault="00DD79B1" w:rsidP="00DD79B1">
      <w:pPr>
        <w:jc w:val="both"/>
        <w:rPr>
          <w:sz w:val="24"/>
          <w:szCs w:val="24"/>
        </w:rPr>
      </w:pPr>
      <w:r w:rsidRPr="0046211B">
        <w:rPr>
          <w:sz w:val="24"/>
          <w:szCs w:val="24"/>
        </w:rPr>
        <w:t>9. Франшиза: ___________________________________________________________________________</w:t>
      </w:r>
    </w:p>
    <w:p w:rsidR="00DD79B1" w:rsidRPr="0046211B" w:rsidRDefault="00DD79B1" w:rsidP="00DD79B1">
      <w:pPr>
        <w:jc w:val="both"/>
        <w:rPr>
          <w:bCs/>
          <w:sz w:val="24"/>
          <w:szCs w:val="24"/>
        </w:rPr>
      </w:pPr>
      <w:r w:rsidRPr="0046211B">
        <w:rPr>
          <w:sz w:val="24"/>
          <w:szCs w:val="24"/>
        </w:rPr>
        <w:t>10. Иные условия: ______________________________________________________________________</w:t>
      </w:r>
    </w:p>
    <w:p w:rsidR="00DD79B1" w:rsidRPr="0046211B" w:rsidRDefault="00DD79B1" w:rsidP="00DD79B1">
      <w:pPr>
        <w:rPr>
          <w:bCs/>
          <w:sz w:val="24"/>
          <w:szCs w:val="24"/>
        </w:rPr>
      </w:pPr>
    </w:p>
    <w:p w:rsidR="00DD79B1" w:rsidRPr="0046211B" w:rsidRDefault="00DD79B1" w:rsidP="00DD79B1">
      <w:pPr>
        <w:pStyle w:val="a8"/>
        <w:ind w:left="-425" w:right="-992" w:firstLine="284"/>
        <w:jc w:val="left"/>
        <w:rPr>
          <w:rFonts w:ascii="Times New Roman" w:hAnsi="Times New Roman"/>
          <w:sz w:val="24"/>
          <w:szCs w:val="24"/>
        </w:rPr>
      </w:pPr>
      <w:r w:rsidRPr="0046211B">
        <w:rPr>
          <w:rFonts w:ascii="Times New Roman" w:hAnsi="Times New Roman"/>
          <w:sz w:val="24"/>
          <w:szCs w:val="24"/>
        </w:rPr>
        <w:t>Текст «Правил страхования...» прилагается к настоящему Полису и является неотъемлемой его частью.</w:t>
      </w:r>
    </w:p>
    <w:p w:rsidR="00DD79B1" w:rsidRPr="0046211B" w:rsidRDefault="00DD79B1" w:rsidP="00DD79B1">
      <w:pPr>
        <w:pStyle w:val="a8"/>
        <w:ind w:left="-425" w:right="-992" w:firstLine="284"/>
        <w:jc w:val="left"/>
        <w:rPr>
          <w:rFonts w:ascii="Times New Roman" w:hAnsi="Times New Roman"/>
          <w:sz w:val="24"/>
          <w:szCs w:val="24"/>
        </w:rPr>
      </w:pPr>
      <w:r w:rsidRPr="0046211B">
        <w:rPr>
          <w:rFonts w:ascii="Times New Roman" w:hAnsi="Times New Roman"/>
          <w:sz w:val="24"/>
          <w:szCs w:val="24"/>
        </w:rPr>
        <w:t xml:space="preserve">С текстом «Правил страхования...» ознакомлен и получил.  </w:t>
      </w:r>
    </w:p>
    <w:p w:rsidR="00DD79B1" w:rsidRPr="0046211B" w:rsidRDefault="00DD79B1" w:rsidP="00DD79B1">
      <w:pPr>
        <w:jc w:val="right"/>
        <w:rPr>
          <w:sz w:val="22"/>
          <w:szCs w:val="22"/>
        </w:rPr>
      </w:pPr>
    </w:p>
    <w:p w:rsidR="00DD79B1" w:rsidRPr="0046211B" w:rsidRDefault="00DD79B1" w:rsidP="00DD79B1">
      <w:pPr>
        <w:rPr>
          <w:sz w:val="24"/>
          <w:szCs w:val="24"/>
        </w:rPr>
      </w:pPr>
      <w:r w:rsidRPr="0046211B">
        <w:rPr>
          <w:sz w:val="24"/>
          <w:szCs w:val="24"/>
        </w:rPr>
        <w:t>Страхователь:                                                                                      Страховщик:</w:t>
      </w:r>
    </w:p>
    <w:p w:rsidR="00DD79B1" w:rsidRPr="0046211B" w:rsidRDefault="00DD79B1" w:rsidP="00DD79B1">
      <w:pPr>
        <w:rPr>
          <w:sz w:val="24"/>
          <w:szCs w:val="24"/>
        </w:rPr>
      </w:pPr>
    </w:p>
    <w:p w:rsidR="00DD79B1" w:rsidRPr="0046211B" w:rsidRDefault="00DD79B1" w:rsidP="00DD79B1">
      <w:pPr>
        <w:rPr>
          <w:sz w:val="24"/>
          <w:szCs w:val="24"/>
        </w:rPr>
      </w:pPr>
      <w:r w:rsidRPr="0046211B">
        <w:rPr>
          <w:sz w:val="24"/>
          <w:szCs w:val="24"/>
        </w:rPr>
        <w:t>__________________ /______________/                                          ________________ /______________ /</w:t>
      </w:r>
    </w:p>
    <w:p w:rsidR="00DD79B1" w:rsidRPr="0046211B" w:rsidRDefault="00DD79B1" w:rsidP="00DD79B1">
      <w:pPr>
        <w:rPr>
          <w:sz w:val="24"/>
          <w:szCs w:val="24"/>
        </w:rPr>
      </w:pPr>
    </w:p>
    <w:p w:rsidR="00DD79B1" w:rsidRPr="0046211B" w:rsidRDefault="00DD79B1" w:rsidP="00DD79B1">
      <w:pPr>
        <w:rPr>
          <w:sz w:val="24"/>
          <w:szCs w:val="24"/>
        </w:rPr>
      </w:pPr>
      <w:r w:rsidRPr="0046211B">
        <w:rPr>
          <w:sz w:val="24"/>
          <w:szCs w:val="24"/>
        </w:rPr>
        <w:t xml:space="preserve">                              «___» ________ 20_ г.                                                              «___» ________ 20_ г.</w:t>
      </w:r>
    </w:p>
    <w:p w:rsidR="00DD79B1" w:rsidRPr="000F40BA" w:rsidRDefault="00DD79B1" w:rsidP="000F40BA">
      <w:pPr>
        <w:rPr>
          <w:sz w:val="24"/>
          <w:szCs w:val="24"/>
        </w:rPr>
      </w:pPr>
      <w:r w:rsidRPr="0046211B">
        <w:t>М.П.                                                                                                                 М.П.</w:t>
      </w:r>
    </w:p>
    <w:p w:rsidR="00F93E92" w:rsidRDefault="00F93E92" w:rsidP="00DD79B1">
      <w:pPr>
        <w:jc w:val="right"/>
        <w:rPr>
          <w:snapToGrid w:val="0"/>
          <w:sz w:val="24"/>
          <w:szCs w:val="24"/>
        </w:rPr>
      </w:pPr>
    </w:p>
    <w:p w:rsidR="00F93E92" w:rsidRDefault="00F93E92" w:rsidP="00DD79B1">
      <w:pPr>
        <w:jc w:val="right"/>
        <w:rPr>
          <w:snapToGrid w:val="0"/>
          <w:sz w:val="24"/>
          <w:szCs w:val="24"/>
        </w:rPr>
      </w:pPr>
    </w:p>
    <w:p w:rsidR="00F93E92" w:rsidRDefault="00F93E92" w:rsidP="00DD79B1">
      <w:pPr>
        <w:jc w:val="right"/>
        <w:rPr>
          <w:snapToGrid w:val="0"/>
          <w:sz w:val="24"/>
          <w:szCs w:val="24"/>
        </w:rPr>
      </w:pPr>
    </w:p>
    <w:p w:rsidR="00DD79B1" w:rsidRPr="0046211B" w:rsidRDefault="00DD79B1" w:rsidP="00DD79B1">
      <w:pPr>
        <w:jc w:val="right"/>
        <w:rPr>
          <w:snapToGrid w:val="0"/>
          <w:sz w:val="24"/>
          <w:szCs w:val="24"/>
        </w:rPr>
      </w:pPr>
      <w:r w:rsidRPr="0046211B">
        <w:rPr>
          <w:snapToGrid w:val="0"/>
          <w:sz w:val="24"/>
          <w:szCs w:val="24"/>
        </w:rPr>
        <w:t>Приложение 3</w:t>
      </w:r>
    </w:p>
    <w:p w:rsidR="00DD79B1" w:rsidRPr="0046211B" w:rsidRDefault="00DD79B1" w:rsidP="00DD79B1">
      <w:pPr>
        <w:jc w:val="right"/>
        <w:rPr>
          <w:snapToGrid w:val="0"/>
          <w:sz w:val="24"/>
          <w:szCs w:val="24"/>
        </w:rPr>
      </w:pPr>
      <w:r w:rsidRPr="0046211B">
        <w:rPr>
          <w:snapToGrid w:val="0"/>
          <w:sz w:val="24"/>
          <w:szCs w:val="24"/>
        </w:rPr>
        <w:t>к Правилам  страхования гражданской ответственности перевозчика опасных грузов</w:t>
      </w:r>
    </w:p>
    <w:p w:rsidR="00DD79B1" w:rsidRPr="0046211B" w:rsidRDefault="00DD79B1" w:rsidP="00DD79B1">
      <w:pPr>
        <w:pStyle w:val="a8"/>
        <w:rPr>
          <w:rFonts w:ascii="Times New Roman" w:hAnsi="Times New Roman"/>
          <w:b/>
          <w:bCs/>
          <w:i/>
          <w:szCs w:val="22"/>
        </w:rPr>
      </w:pPr>
    </w:p>
    <w:p w:rsidR="00DD79B1" w:rsidRPr="0046211B" w:rsidRDefault="00DD79B1" w:rsidP="00DD79B1">
      <w:pPr>
        <w:pStyle w:val="a8"/>
        <w:ind w:firstLine="284"/>
        <w:jc w:val="right"/>
        <w:rPr>
          <w:rFonts w:ascii="Times New Roman" w:hAnsi="Times New Roman"/>
          <w:b/>
          <w:bCs/>
          <w:i/>
          <w:szCs w:val="22"/>
        </w:rPr>
      </w:pPr>
    </w:p>
    <w:p w:rsidR="00DD79B1" w:rsidRPr="00DD79B1" w:rsidRDefault="00DD79B1" w:rsidP="00DD79B1">
      <w:pPr>
        <w:spacing w:after="60"/>
        <w:jc w:val="both"/>
        <w:rPr>
          <w:sz w:val="22"/>
          <w:szCs w:val="22"/>
        </w:rPr>
      </w:pPr>
      <w:r w:rsidRPr="00DD79B1">
        <w:rPr>
          <w:b/>
          <w:bCs/>
          <w:i/>
          <w:iCs/>
          <w:sz w:val="22"/>
          <w:szCs w:val="22"/>
        </w:rPr>
        <w:t>Примечание:</w:t>
      </w:r>
      <w:r w:rsidRPr="00DD79B1">
        <w:rPr>
          <w:i/>
          <w:iCs/>
          <w:sz w:val="22"/>
          <w:szCs w:val="22"/>
        </w:rPr>
        <w:t xml:space="preserve"> Данный документ является образцом. Страховщик оставляет за собой право вносить в форму и текст образца изменения в той мере, в какой это не противоречит Правилам страхования и действующему законодательству Российской Федерации.</w:t>
      </w:r>
    </w:p>
    <w:p w:rsidR="00DD79B1" w:rsidRPr="0046211B" w:rsidRDefault="00DD79B1" w:rsidP="00DD79B1">
      <w:pPr>
        <w:pStyle w:val="a8"/>
        <w:rPr>
          <w:rFonts w:ascii="Times New Roman" w:hAnsi="Times New Roman"/>
          <w:b/>
          <w:bCs/>
          <w:szCs w:val="22"/>
          <w:u w:val="single"/>
        </w:rPr>
      </w:pPr>
    </w:p>
    <w:p w:rsidR="00DD79B1" w:rsidRPr="000F40BA" w:rsidRDefault="00DD79B1" w:rsidP="00DD79B1">
      <w:pPr>
        <w:spacing w:after="60"/>
        <w:ind w:firstLine="284"/>
        <w:jc w:val="center"/>
        <w:rPr>
          <w:b/>
          <w:sz w:val="26"/>
          <w:szCs w:val="26"/>
        </w:rPr>
      </w:pPr>
      <w:r w:rsidRPr="000F40BA">
        <w:rPr>
          <w:b/>
          <w:sz w:val="26"/>
          <w:szCs w:val="26"/>
        </w:rPr>
        <w:t>Договор страхования гражданской ответственности перевозчика опасных грузов №</w:t>
      </w:r>
    </w:p>
    <w:p w:rsidR="00DD79B1" w:rsidRPr="0046211B" w:rsidRDefault="00DD79B1" w:rsidP="00DD79B1">
      <w:pPr>
        <w:spacing w:after="60"/>
        <w:ind w:firstLine="284"/>
        <w:jc w:val="center"/>
        <w:rPr>
          <w:b/>
          <w:sz w:val="24"/>
          <w:szCs w:val="24"/>
        </w:rPr>
      </w:pPr>
    </w:p>
    <w:p w:rsidR="00DD79B1" w:rsidRPr="0046211B" w:rsidRDefault="00DD79B1" w:rsidP="00DD79B1">
      <w:pPr>
        <w:spacing w:after="60"/>
        <w:ind w:firstLine="284"/>
        <w:jc w:val="center"/>
        <w:rPr>
          <w:sz w:val="24"/>
          <w:szCs w:val="24"/>
        </w:rPr>
      </w:pPr>
      <w:r w:rsidRPr="0046211B">
        <w:rPr>
          <w:sz w:val="24"/>
          <w:szCs w:val="24"/>
        </w:rPr>
        <w:t>г.                                                                                                          _____________20__   г.</w:t>
      </w:r>
    </w:p>
    <w:p w:rsidR="00DD79B1" w:rsidRPr="0046211B" w:rsidRDefault="00DD79B1" w:rsidP="00DD79B1">
      <w:pPr>
        <w:spacing w:after="60"/>
        <w:ind w:firstLine="284"/>
        <w:jc w:val="center"/>
        <w:rPr>
          <w:sz w:val="22"/>
          <w:szCs w:val="22"/>
        </w:rPr>
      </w:pPr>
    </w:p>
    <w:p w:rsidR="00DD79B1" w:rsidRPr="0046211B" w:rsidRDefault="00DD79B1" w:rsidP="00DD79B1">
      <w:pPr>
        <w:spacing w:line="222" w:lineRule="auto"/>
        <w:jc w:val="both"/>
        <w:rPr>
          <w:sz w:val="24"/>
          <w:szCs w:val="24"/>
        </w:rPr>
      </w:pPr>
      <w:r w:rsidRPr="0046211B">
        <w:rPr>
          <w:sz w:val="24"/>
          <w:szCs w:val="24"/>
        </w:rPr>
        <w:t>О</w:t>
      </w:r>
      <w:r w:rsidR="00612E3F">
        <w:rPr>
          <w:sz w:val="24"/>
          <w:szCs w:val="24"/>
        </w:rPr>
        <w:t>О</w:t>
      </w:r>
      <w:r w:rsidRPr="0046211B">
        <w:rPr>
          <w:sz w:val="24"/>
          <w:szCs w:val="24"/>
        </w:rPr>
        <w:t xml:space="preserve">О </w:t>
      </w:r>
      <w:r w:rsidR="00612E3F">
        <w:rPr>
          <w:sz w:val="24"/>
          <w:szCs w:val="24"/>
        </w:rPr>
        <w:t>СК «РЕСО</w:t>
      </w:r>
      <w:r w:rsidRPr="0046211B">
        <w:rPr>
          <w:sz w:val="24"/>
          <w:szCs w:val="24"/>
        </w:rPr>
        <w:t>–</w:t>
      </w:r>
      <w:r w:rsidR="00612E3F">
        <w:rPr>
          <w:sz w:val="24"/>
          <w:szCs w:val="24"/>
        </w:rPr>
        <w:t>Шанс</w:t>
      </w:r>
      <w:r w:rsidRPr="0046211B">
        <w:rPr>
          <w:sz w:val="24"/>
          <w:szCs w:val="24"/>
        </w:rPr>
        <w:t>», (далее – «Страховщик»), в лице ____________ действующего на основании Устава, с одной стороны, и _____________ (далее – «Страхователь»), в лице ______________ действующего на основании ___________ , с другой стороны, заключили в соответствии с  «Правилами страхования гражданской ответственности перевозчика опасных грузов» О</w:t>
      </w:r>
      <w:r w:rsidR="00612E3F">
        <w:rPr>
          <w:sz w:val="24"/>
          <w:szCs w:val="24"/>
        </w:rPr>
        <w:t>О</w:t>
      </w:r>
      <w:r w:rsidRPr="0046211B">
        <w:rPr>
          <w:sz w:val="24"/>
          <w:szCs w:val="24"/>
        </w:rPr>
        <w:t>О</w:t>
      </w:r>
      <w:r w:rsidR="00612E3F">
        <w:rPr>
          <w:sz w:val="24"/>
          <w:szCs w:val="24"/>
        </w:rPr>
        <w:t xml:space="preserve"> СК «РЕСО</w:t>
      </w:r>
      <w:r w:rsidRPr="0046211B">
        <w:rPr>
          <w:sz w:val="24"/>
          <w:szCs w:val="24"/>
        </w:rPr>
        <w:t>-</w:t>
      </w:r>
      <w:r w:rsidR="00612E3F">
        <w:rPr>
          <w:sz w:val="24"/>
          <w:szCs w:val="24"/>
        </w:rPr>
        <w:t>Шанс»</w:t>
      </w:r>
      <w:r w:rsidRPr="0046211B">
        <w:rPr>
          <w:sz w:val="24"/>
          <w:szCs w:val="24"/>
        </w:rPr>
        <w:t xml:space="preserve"> (далее – «Правила страхования») настоящий Договор страхования на нижеследующих условиях:</w:t>
      </w:r>
    </w:p>
    <w:p w:rsidR="00DD79B1" w:rsidRPr="0046211B" w:rsidRDefault="00DD79B1" w:rsidP="00DD79B1">
      <w:pPr>
        <w:jc w:val="both"/>
        <w:rPr>
          <w:sz w:val="24"/>
          <w:szCs w:val="24"/>
        </w:rPr>
      </w:pPr>
      <w:r w:rsidRPr="0046211B">
        <w:rPr>
          <w:sz w:val="24"/>
          <w:szCs w:val="24"/>
        </w:rPr>
        <w:t xml:space="preserve">   1. Объект страхования: </w:t>
      </w:r>
      <w:r w:rsidRPr="00DD79B1">
        <w:rPr>
          <w:sz w:val="24"/>
          <w:szCs w:val="24"/>
        </w:rPr>
        <w:t xml:space="preserve">не противоречащие действующему законодательству Российской Федерации имущественные интересы Страхователя (лица, </w:t>
      </w:r>
      <w:r w:rsidRPr="00DD79B1">
        <w:rPr>
          <w:snapToGrid w:val="0"/>
          <w:sz w:val="24"/>
          <w:szCs w:val="24"/>
        </w:rPr>
        <w:t>риск гражданской ответственности которого застрахован)</w:t>
      </w:r>
      <w:r w:rsidRPr="00DD79B1">
        <w:rPr>
          <w:sz w:val="24"/>
          <w:szCs w:val="24"/>
        </w:rPr>
        <w:t>, связанные с обязанностью в порядке установленном действующим законодательством Российской Федерации возместить вред, причиненный третьим лицам и (или) окружающей среде при перевозке опасных грузов.</w:t>
      </w:r>
    </w:p>
    <w:p w:rsidR="00DD79B1" w:rsidRPr="0046211B" w:rsidRDefault="00DD79B1" w:rsidP="00DD79B1">
      <w:pPr>
        <w:pStyle w:val="ab"/>
        <w:ind w:firstLine="0"/>
        <w:rPr>
          <w:rFonts w:ascii="Times New Roman" w:hAnsi="Times New Roman"/>
          <w:bCs/>
        </w:rPr>
      </w:pPr>
      <w:r w:rsidRPr="0046211B">
        <w:t xml:space="preserve">  </w:t>
      </w:r>
      <w:r w:rsidRPr="0046211B">
        <w:rPr>
          <w:bCs/>
        </w:rPr>
        <w:t xml:space="preserve">2. Страховой риск: </w:t>
      </w:r>
    </w:p>
    <w:p w:rsidR="00DD79B1" w:rsidRPr="0046211B" w:rsidRDefault="00DD79B1" w:rsidP="00DD79B1">
      <w:pPr>
        <w:pStyle w:val="ab"/>
        <w:ind w:firstLine="708"/>
        <w:rPr>
          <w:rFonts w:ascii="Times New Roman" w:hAnsi="Times New Roman"/>
        </w:rPr>
      </w:pPr>
      <w:r w:rsidRPr="0046211B">
        <w:rPr>
          <w:rFonts w:ascii="Times New Roman" w:hAnsi="Times New Roman"/>
        </w:rPr>
        <w:t>2.1. причинение вреда жизни, здоровью, имуществу третьих лиц в результате воздействия перевозимого опасного груза:</w:t>
      </w:r>
    </w:p>
    <w:p w:rsidR="00DD79B1" w:rsidRPr="0046211B" w:rsidRDefault="00DD79B1" w:rsidP="00DD79B1">
      <w:pPr>
        <w:pStyle w:val="ab"/>
        <w:ind w:firstLine="708"/>
        <w:rPr>
          <w:rFonts w:ascii="Times New Roman" w:hAnsi="Times New Roman"/>
        </w:rPr>
      </w:pPr>
      <w:r w:rsidRPr="0046211B">
        <w:t>2.2. причинение вреда окружающей среде в результате воздействия перевозимого опасного груза:</w:t>
      </w:r>
    </w:p>
    <w:p w:rsidR="00D75E04" w:rsidRPr="00937A29" w:rsidRDefault="00DD79B1" w:rsidP="00D75E04">
      <w:pPr>
        <w:pStyle w:val="ab"/>
        <w:ind w:firstLine="0"/>
        <w:rPr>
          <w:rFonts w:ascii="Times New Roman" w:hAnsi="Times New Roman"/>
        </w:rPr>
      </w:pPr>
      <w:r w:rsidRPr="0046211B">
        <w:t xml:space="preserve">  3.</w:t>
      </w:r>
      <w:r w:rsidRPr="0046211B">
        <w:rPr>
          <w:bCs/>
        </w:rPr>
        <w:t xml:space="preserve"> Страховой случай: </w:t>
      </w:r>
      <w:r w:rsidR="00D75E04" w:rsidRPr="00937A29">
        <w:rPr>
          <w:rFonts w:ascii="Times New Roman" w:hAnsi="Times New Roman"/>
        </w:rPr>
        <w:t xml:space="preserve">наступление гражданской ответственности Страхователя (лица, </w:t>
      </w:r>
      <w:r w:rsidR="00D75E04" w:rsidRPr="00937A29">
        <w:rPr>
          <w:snapToGrid w:val="0"/>
        </w:rPr>
        <w:t>риск гражданской ответственности которого застрахован</w:t>
      </w:r>
      <w:r w:rsidR="00D75E04" w:rsidRPr="00937A29">
        <w:rPr>
          <w:rFonts w:ascii="Times New Roman" w:hAnsi="Times New Roman"/>
        </w:rPr>
        <w:t xml:space="preserve">) </w:t>
      </w:r>
      <w:r w:rsidR="00D75E04" w:rsidRPr="00937A29">
        <w:rPr>
          <w:bCs/>
        </w:rPr>
        <w:t>по обязательствам, возникающим вследствие причинения вреда</w:t>
      </w:r>
      <w:r w:rsidR="00D75E04" w:rsidRPr="00937A29">
        <w:rPr>
          <w:rFonts w:ascii="Times New Roman" w:hAnsi="Times New Roman"/>
          <w:bCs/>
        </w:rPr>
        <w:t xml:space="preserve"> </w:t>
      </w:r>
      <w:r w:rsidR="00D75E04" w:rsidRPr="00937A29">
        <w:rPr>
          <w:rFonts w:ascii="Times New Roman" w:hAnsi="Times New Roman"/>
        </w:rPr>
        <w:t xml:space="preserve">жизни, здоровью, имуществу третьих лиц </w:t>
      </w:r>
      <w:r w:rsidR="00D75E04" w:rsidRPr="00937A29">
        <w:rPr>
          <w:rFonts w:ascii="Times New Roman" w:hAnsi="Times New Roman"/>
          <w:bCs/>
        </w:rPr>
        <w:t>и (или) окружающей среде</w:t>
      </w:r>
      <w:r w:rsidR="00D75E04" w:rsidRPr="00937A29">
        <w:rPr>
          <w:rFonts w:ascii="Times New Roman" w:hAnsi="Times New Roman"/>
        </w:rPr>
        <w:t xml:space="preserve"> в результате воздействия перевозимого опасного груза</w:t>
      </w:r>
      <w:r w:rsidR="00D75E04" w:rsidRPr="00937A29">
        <w:rPr>
          <w:rFonts w:ascii="Times New Roman" w:hAnsi="Times New Roman"/>
          <w:bCs/>
        </w:rPr>
        <w:t xml:space="preserve"> </w:t>
      </w:r>
      <w:r w:rsidR="00D75E04" w:rsidRPr="00937A29">
        <w:rPr>
          <w:rFonts w:ascii="Times New Roman" w:hAnsi="Times New Roman"/>
        </w:rPr>
        <w:t>при условии, что событие, на случай наступления которого осуществляется страхование, произошло:</w:t>
      </w:r>
    </w:p>
    <w:p w:rsidR="00D75E04" w:rsidRPr="00937A29" w:rsidRDefault="00D75E04" w:rsidP="00D75E04">
      <w:pPr>
        <w:pStyle w:val="ab"/>
        <w:ind w:firstLine="0"/>
        <w:rPr>
          <w:rFonts w:ascii="Times New Roman" w:hAnsi="Times New Roman"/>
        </w:rPr>
      </w:pPr>
      <w:r w:rsidRPr="00937A29">
        <w:rPr>
          <w:rFonts w:ascii="Times New Roman" w:hAnsi="Times New Roman"/>
        </w:rPr>
        <w:t xml:space="preserve">        а)  </w:t>
      </w:r>
      <w:r w:rsidRPr="00937A29">
        <w:t xml:space="preserve"> в период действия договора страхования</w:t>
      </w:r>
      <w:r w:rsidRPr="00937A29">
        <w:rPr>
          <w:rFonts w:ascii="Times New Roman" w:hAnsi="Times New Roman"/>
        </w:rPr>
        <w:t>;</w:t>
      </w:r>
    </w:p>
    <w:p w:rsidR="00DD79B1" w:rsidRPr="00D75E04" w:rsidRDefault="00D75E04" w:rsidP="00D75E04">
      <w:pPr>
        <w:pStyle w:val="ab"/>
        <w:ind w:firstLine="0"/>
        <w:rPr>
          <w:rFonts w:ascii="Times New Roman" w:hAnsi="Times New Roman"/>
        </w:rPr>
      </w:pPr>
      <w:r w:rsidRPr="00937A29">
        <w:t xml:space="preserve">        б)  на территории страхования, определенной  условиями договора страхования.</w:t>
      </w:r>
    </w:p>
    <w:p w:rsidR="00DD79B1" w:rsidRPr="0046211B" w:rsidRDefault="00DD79B1" w:rsidP="00DD79B1">
      <w:pPr>
        <w:jc w:val="both"/>
        <w:rPr>
          <w:sz w:val="24"/>
          <w:szCs w:val="24"/>
        </w:rPr>
      </w:pPr>
      <w:r w:rsidRPr="0046211B">
        <w:rPr>
          <w:sz w:val="24"/>
          <w:szCs w:val="24"/>
        </w:rPr>
        <w:t>4. Территория страхования: ______________________________________________________________</w:t>
      </w:r>
    </w:p>
    <w:p w:rsidR="00DD79B1" w:rsidRPr="0046211B" w:rsidRDefault="00DD79B1" w:rsidP="00DD79B1">
      <w:pPr>
        <w:jc w:val="both"/>
        <w:rPr>
          <w:sz w:val="24"/>
          <w:szCs w:val="24"/>
        </w:rPr>
      </w:pPr>
      <w:r w:rsidRPr="0046211B">
        <w:rPr>
          <w:sz w:val="24"/>
          <w:szCs w:val="24"/>
        </w:rPr>
        <w:t>5. Исключения из страхования: ___________________________________________________________</w:t>
      </w:r>
    </w:p>
    <w:p w:rsidR="00DD79B1" w:rsidRPr="0046211B" w:rsidRDefault="00DD79B1" w:rsidP="00DD79B1">
      <w:pPr>
        <w:jc w:val="both"/>
        <w:rPr>
          <w:sz w:val="24"/>
          <w:szCs w:val="24"/>
        </w:rPr>
      </w:pPr>
      <w:r w:rsidRPr="0046211B">
        <w:rPr>
          <w:sz w:val="24"/>
          <w:szCs w:val="24"/>
        </w:rPr>
        <w:t>6. Период страхования: __________________________________________________________________</w:t>
      </w:r>
    </w:p>
    <w:p w:rsidR="00DD79B1" w:rsidRPr="0046211B" w:rsidRDefault="00DD79B1" w:rsidP="00DD79B1">
      <w:pPr>
        <w:jc w:val="both"/>
        <w:rPr>
          <w:sz w:val="24"/>
          <w:szCs w:val="24"/>
        </w:rPr>
      </w:pPr>
      <w:r w:rsidRPr="0046211B">
        <w:rPr>
          <w:sz w:val="24"/>
          <w:szCs w:val="24"/>
        </w:rPr>
        <w:t>7. Страховая сумма: _____________________________________________________________________</w:t>
      </w:r>
    </w:p>
    <w:p w:rsidR="00DD79B1" w:rsidRPr="0046211B" w:rsidRDefault="00DD79B1" w:rsidP="00DD79B1">
      <w:pPr>
        <w:jc w:val="both"/>
        <w:rPr>
          <w:sz w:val="24"/>
          <w:szCs w:val="24"/>
        </w:rPr>
      </w:pPr>
      <w:r w:rsidRPr="0046211B">
        <w:rPr>
          <w:sz w:val="24"/>
          <w:szCs w:val="24"/>
        </w:rPr>
        <w:t>8. Страховая премия и порядок оплаты: ____________________________________________________</w:t>
      </w:r>
    </w:p>
    <w:p w:rsidR="00DD79B1" w:rsidRPr="0046211B" w:rsidRDefault="00DD79B1" w:rsidP="00DD79B1">
      <w:pPr>
        <w:jc w:val="both"/>
        <w:rPr>
          <w:sz w:val="24"/>
          <w:szCs w:val="24"/>
        </w:rPr>
      </w:pPr>
      <w:r w:rsidRPr="0046211B">
        <w:rPr>
          <w:sz w:val="24"/>
          <w:szCs w:val="24"/>
        </w:rPr>
        <w:t>9. Франшиза: ___________________________________________________________________________</w:t>
      </w:r>
    </w:p>
    <w:p w:rsidR="00DD79B1" w:rsidRPr="0046211B" w:rsidRDefault="00DD79B1" w:rsidP="00DD79B1">
      <w:pPr>
        <w:jc w:val="both"/>
        <w:rPr>
          <w:sz w:val="24"/>
          <w:szCs w:val="24"/>
        </w:rPr>
      </w:pPr>
      <w:r w:rsidRPr="0046211B">
        <w:rPr>
          <w:sz w:val="24"/>
          <w:szCs w:val="24"/>
        </w:rPr>
        <w:t>10. Иные условия: ______________________________________________________________________</w:t>
      </w:r>
    </w:p>
    <w:p w:rsidR="00DD79B1" w:rsidRPr="0046211B" w:rsidRDefault="00DD79B1" w:rsidP="00DD79B1">
      <w:pPr>
        <w:rPr>
          <w:bCs/>
          <w:sz w:val="24"/>
          <w:szCs w:val="24"/>
        </w:rPr>
      </w:pPr>
    </w:p>
    <w:p w:rsidR="00DD79B1" w:rsidRPr="0046211B" w:rsidRDefault="00DD79B1" w:rsidP="00DD79B1">
      <w:pPr>
        <w:pStyle w:val="a8"/>
        <w:ind w:left="-425" w:right="-992" w:firstLine="284"/>
        <w:jc w:val="left"/>
        <w:rPr>
          <w:rFonts w:ascii="Times New Roman" w:hAnsi="Times New Roman"/>
          <w:sz w:val="24"/>
          <w:szCs w:val="24"/>
        </w:rPr>
      </w:pPr>
      <w:r w:rsidRPr="0046211B">
        <w:rPr>
          <w:rFonts w:ascii="Times New Roman" w:hAnsi="Times New Roman"/>
          <w:sz w:val="24"/>
          <w:szCs w:val="24"/>
        </w:rPr>
        <w:t>Текст «Правил страхования...» прилагается к настоящему Полису и является неотъемлемой его частью.</w:t>
      </w:r>
    </w:p>
    <w:p w:rsidR="00DD79B1" w:rsidRPr="0046211B" w:rsidRDefault="00DD79B1" w:rsidP="00DD79B1">
      <w:pPr>
        <w:pStyle w:val="a8"/>
        <w:ind w:left="-425" w:right="-992" w:firstLine="284"/>
        <w:jc w:val="left"/>
        <w:rPr>
          <w:rFonts w:ascii="Times New Roman" w:hAnsi="Times New Roman"/>
          <w:sz w:val="24"/>
          <w:szCs w:val="24"/>
        </w:rPr>
      </w:pPr>
      <w:r w:rsidRPr="0046211B">
        <w:rPr>
          <w:rFonts w:ascii="Times New Roman" w:hAnsi="Times New Roman"/>
          <w:sz w:val="24"/>
          <w:szCs w:val="24"/>
        </w:rPr>
        <w:t xml:space="preserve">С текстом «Правил страхования...» ознакомлен и получил.  </w:t>
      </w:r>
    </w:p>
    <w:p w:rsidR="00DD79B1" w:rsidRPr="0046211B" w:rsidRDefault="00DD79B1" w:rsidP="00DD79B1">
      <w:pPr>
        <w:rPr>
          <w:bCs/>
          <w:sz w:val="24"/>
          <w:szCs w:val="24"/>
        </w:rPr>
      </w:pPr>
    </w:p>
    <w:p w:rsidR="00DD79B1" w:rsidRPr="0046211B" w:rsidRDefault="00DD79B1" w:rsidP="00DD79B1">
      <w:pPr>
        <w:jc w:val="right"/>
        <w:rPr>
          <w:sz w:val="22"/>
          <w:szCs w:val="22"/>
        </w:rPr>
      </w:pPr>
    </w:p>
    <w:p w:rsidR="00DD79B1" w:rsidRPr="0046211B" w:rsidRDefault="00DD79B1" w:rsidP="00DD79B1">
      <w:pPr>
        <w:rPr>
          <w:sz w:val="24"/>
          <w:szCs w:val="24"/>
        </w:rPr>
      </w:pPr>
      <w:r w:rsidRPr="0046211B">
        <w:rPr>
          <w:sz w:val="24"/>
          <w:szCs w:val="24"/>
        </w:rPr>
        <w:t>Страхователь:                                                                                      Страховщик:</w:t>
      </w:r>
    </w:p>
    <w:p w:rsidR="00DD79B1" w:rsidRPr="0046211B" w:rsidRDefault="00DD79B1" w:rsidP="00DD79B1">
      <w:pPr>
        <w:rPr>
          <w:sz w:val="24"/>
          <w:szCs w:val="24"/>
        </w:rPr>
      </w:pPr>
    </w:p>
    <w:p w:rsidR="00DD79B1" w:rsidRPr="0046211B" w:rsidRDefault="00DD79B1" w:rsidP="00DD79B1">
      <w:pPr>
        <w:rPr>
          <w:sz w:val="24"/>
          <w:szCs w:val="24"/>
        </w:rPr>
      </w:pPr>
      <w:r w:rsidRPr="0046211B">
        <w:rPr>
          <w:sz w:val="24"/>
          <w:szCs w:val="24"/>
        </w:rPr>
        <w:t>__________________ /______________/                                          ________________ /______________ /</w:t>
      </w:r>
    </w:p>
    <w:p w:rsidR="00DD79B1" w:rsidRPr="0046211B" w:rsidRDefault="00DD79B1" w:rsidP="00DD79B1">
      <w:pPr>
        <w:rPr>
          <w:sz w:val="24"/>
          <w:szCs w:val="24"/>
        </w:rPr>
      </w:pPr>
    </w:p>
    <w:p w:rsidR="00DD79B1" w:rsidRPr="0046211B" w:rsidRDefault="00DD79B1" w:rsidP="00DD79B1">
      <w:pPr>
        <w:rPr>
          <w:sz w:val="24"/>
          <w:szCs w:val="24"/>
        </w:rPr>
      </w:pPr>
      <w:r w:rsidRPr="0046211B">
        <w:rPr>
          <w:sz w:val="24"/>
          <w:szCs w:val="24"/>
        </w:rPr>
        <w:t xml:space="preserve">                              «___» ________ 20_ г.                                                              «___» ________ 20_ г.</w:t>
      </w:r>
    </w:p>
    <w:p w:rsidR="00DD79B1" w:rsidRPr="0046211B" w:rsidRDefault="00DD79B1" w:rsidP="00DD79B1">
      <w:pPr>
        <w:rPr>
          <w:sz w:val="24"/>
          <w:szCs w:val="24"/>
        </w:rPr>
      </w:pPr>
      <w:r w:rsidRPr="0046211B">
        <w:rPr>
          <w:sz w:val="24"/>
          <w:szCs w:val="24"/>
        </w:rPr>
        <w:t>М.П.                                                                                                                 М.П.</w:t>
      </w:r>
    </w:p>
    <w:sectPr w:rsidR="00DD79B1" w:rsidRPr="0046211B" w:rsidSect="00AA6102">
      <w:footerReference w:type="even" r:id="rId7"/>
      <w:footerReference w:type="default" r:id="rId8"/>
      <w:pgSz w:w="11906" w:h="16838" w:code="9"/>
      <w:pgMar w:top="454" w:right="454"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F66" w:rsidRDefault="009A4F66">
      <w:r>
        <w:separator/>
      </w:r>
    </w:p>
  </w:endnote>
  <w:endnote w:type="continuationSeparator" w:id="1">
    <w:p w:rsidR="009A4F66" w:rsidRDefault="009A4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default"/>
    <w:sig w:usb0="00000000" w:usb1="00000000" w:usb2="00000000" w:usb3="00000000" w:csb0="00000000" w:csb1="00000000"/>
  </w:font>
  <w:font w:name="Futuris">
    <w:altName w:val="Times New Roman"/>
    <w:panose1 w:val="00000000000000000000"/>
    <w:charset w:val="00"/>
    <w:family w:val="auto"/>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B8D" w:rsidRDefault="006941FE" w:rsidP="00AA6102">
    <w:pPr>
      <w:pStyle w:val="a4"/>
      <w:framePr w:wrap="around" w:vAnchor="text" w:hAnchor="margin" w:xAlign="right" w:y="1"/>
      <w:rPr>
        <w:rStyle w:val="a5"/>
      </w:rPr>
    </w:pPr>
    <w:r>
      <w:rPr>
        <w:rStyle w:val="a5"/>
      </w:rPr>
      <w:fldChar w:fldCharType="begin"/>
    </w:r>
    <w:r w:rsidR="004F5B8D">
      <w:rPr>
        <w:rStyle w:val="a5"/>
      </w:rPr>
      <w:instrText xml:space="preserve">PAGE  </w:instrText>
    </w:r>
    <w:r>
      <w:rPr>
        <w:rStyle w:val="a5"/>
      </w:rPr>
      <w:fldChar w:fldCharType="end"/>
    </w:r>
  </w:p>
  <w:p w:rsidR="004F5B8D" w:rsidRDefault="004F5B8D" w:rsidP="00AA610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B8D" w:rsidRDefault="006941FE" w:rsidP="00AA6102">
    <w:pPr>
      <w:pStyle w:val="a4"/>
      <w:framePr w:wrap="around" w:vAnchor="text" w:hAnchor="margin" w:xAlign="right" w:y="1"/>
      <w:rPr>
        <w:rStyle w:val="a5"/>
      </w:rPr>
    </w:pPr>
    <w:r>
      <w:rPr>
        <w:rStyle w:val="a5"/>
      </w:rPr>
      <w:fldChar w:fldCharType="begin"/>
    </w:r>
    <w:r w:rsidR="004F5B8D">
      <w:rPr>
        <w:rStyle w:val="a5"/>
      </w:rPr>
      <w:instrText xml:space="preserve">PAGE  </w:instrText>
    </w:r>
    <w:r>
      <w:rPr>
        <w:rStyle w:val="a5"/>
      </w:rPr>
      <w:fldChar w:fldCharType="separate"/>
    </w:r>
    <w:r w:rsidR="00C543EA">
      <w:rPr>
        <w:rStyle w:val="a5"/>
        <w:noProof/>
      </w:rPr>
      <w:t>1</w:t>
    </w:r>
    <w:r>
      <w:rPr>
        <w:rStyle w:val="a5"/>
      </w:rPr>
      <w:fldChar w:fldCharType="end"/>
    </w:r>
  </w:p>
  <w:p w:rsidR="004F5B8D" w:rsidRDefault="004F5B8D" w:rsidP="00AA610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F66" w:rsidRDefault="009A4F66">
      <w:r>
        <w:separator/>
      </w:r>
    </w:p>
  </w:footnote>
  <w:footnote w:type="continuationSeparator" w:id="1">
    <w:p w:rsidR="009A4F66" w:rsidRDefault="009A4F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92D8C"/>
    <w:multiLevelType w:val="multilevel"/>
    <w:tmpl w:val="1E02B00E"/>
    <w:lvl w:ilvl="0">
      <w:start w:val="8"/>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7301172"/>
    <w:multiLevelType w:val="hybridMultilevel"/>
    <w:tmpl w:val="A8484FAE"/>
    <w:lvl w:ilvl="0" w:tplc="0419000F">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587A02DA"/>
    <w:multiLevelType w:val="multilevel"/>
    <w:tmpl w:val="44FAB26E"/>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8B70B41"/>
    <w:multiLevelType w:val="multilevel"/>
    <w:tmpl w:val="CE0AE652"/>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160"/>
        </w:tabs>
        <w:ind w:left="2160" w:hanging="108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2760"/>
        </w:tabs>
        <w:ind w:left="2760" w:hanging="1440"/>
      </w:pPr>
      <w:rPr>
        <w:rFonts w:hint="default"/>
      </w:rPr>
    </w:lvl>
  </w:abstractNum>
  <w:abstractNum w:abstractNumId="4">
    <w:nsid w:val="790B6F70"/>
    <w:multiLevelType w:val="singleLevel"/>
    <w:tmpl w:val="0419000F"/>
    <w:lvl w:ilvl="0">
      <w:start w:val="1"/>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oNotTrackMoves/>
  <w:defaultTabStop w:val="708"/>
  <w:drawingGridHorizontalSpacing w:val="57"/>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6102"/>
    <w:rsid w:val="00014213"/>
    <w:rsid w:val="000808AD"/>
    <w:rsid w:val="000A29A8"/>
    <w:rsid w:val="000A3EC5"/>
    <w:rsid w:val="000C09A3"/>
    <w:rsid w:val="000E1137"/>
    <w:rsid w:val="000E379D"/>
    <w:rsid w:val="000F40BA"/>
    <w:rsid w:val="00102A17"/>
    <w:rsid w:val="001134C9"/>
    <w:rsid w:val="00120A7D"/>
    <w:rsid w:val="001253EE"/>
    <w:rsid w:val="00174320"/>
    <w:rsid w:val="00177F84"/>
    <w:rsid w:val="00217A63"/>
    <w:rsid w:val="002227DE"/>
    <w:rsid w:val="00233006"/>
    <w:rsid w:val="00241899"/>
    <w:rsid w:val="00253EF2"/>
    <w:rsid w:val="00255C18"/>
    <w:rsid w:val="00257326"/>
    <w:rsid w:val="00285C24"/>
    <w:rsid w:val="00293990"/>
    <w:rsid w:val="00295C21"/>
    <w:rsid w:val="002C0BDF"/>
    <w:rsid w:val="002C6B85"/>
    <w:rsid w:val="00333F65"/>
    <w:rsid w:val="00362418"/>
    <w:rsid w:val="003801A6"/>
    <w:rsid w:val="00382BB2"/>
    <w:rsid w:val="003B7AD9"/>
    <w:rsid w:val="003E2BD6"/>
    <w:rsid w:val="00462C60"/>
    <w:rsid w:val="00464C43"/>
    <w:rsid w:val="004834B6"/>
    <w:rsid w:val="00487A25"/>
    <w:rsid w:val="004F397F"/>
    <w:rsid w:val="004F59AA"/>
    <w:rsid w:val="004F5B8D"/>
    <w:rsid w:val="005333FC"/>
    <w:rsid w:val="0057691E"/>
    <w:rsid w:val="005D65A0"/>
    <w:rsid w:val="005F0384"/>
    <w:rsid w:val="00612E3F"/>
    <w:rsid w:val="00634F96"/>
    <w:rsid w:val="00647F67"/>
    <w:rsid w:val="006558BF"/>
    <w:rsid w:val="00674C89"/>
    <w:rsid w:val="00676844"/>
    <w:rsid w:val="00687D7E"/>
    <w:rsid w:val="006941FE"/>
    <w:rsid w:val="00695B9E"/>
    <w:rsid w:val="006A4DC0"/>
    <w:rsid w:val="006A5978"/>
    <w:rsid w:val="006E6107"/>
    <w:rsid w:val="007078E2"/>
    <w:rsid w:val="007139E0"/>
    <w:rsid w:val="007142CE"/>
    <w:rsid w:val="007540D6"/>
    <w:rsid w:val="007B1F6F"/>
    <w:rsid w:val="007F1E96"/>
    <w:rsid w:val="008011D1"/>
    <w:rsid w:val="00816B66"/>
    <w:rsid w:val="008233EC"/>
    <w:rsid w:val="008436C8"/>
    <w:rsid w:val="00850FAC"/>
    <w:rsid w:val="008C0B0F"/>
    <w:rsid w:val="0091675F"/>
    <w:rsid w:val="00924959"/>
    <w:rsid w:val="00937A29"/>
    <w:rsid w:val="00962361"/>
    <w:rsid w:val="00966377"/>
    <w:rsid w:val="00974BEE"/>
    <w:rsid w:val="009941C3"/>
    <w:rsid w:val="009A4F66"/>
    <w:rsid w:val="009C72CA"/>
    <w:rsid w:val="009F0752"/>
    <w:rsid w:val="009F085D"/>
    <w:rsid w:val="009F604F"/>
    <w:rsid w:val="00A50B31"/>
    <w:rsid w:val="00A55B5C"/>
    <w:rsid w:val="00A669F1"/>
    <w:rsid w:val="00A91BA8"/>
    <w:rsid w:val="00A97FEA"/>
    <w:rsid w:val="00AA6102"/>
    <w:rsid w:val="00AB52DB"/>
    <w:rsid w:val="00AC2AA8"/>
    <w:rsid w:val="00AD4CF4"/>
    <w:rsid w:val="00AF03BD"/>
    <w:rsid w:val="00B14D67"/>
    <w:rsid w:val="00B21413"/>
    <w:rsid w:val="00B35CDF"/>
    <w:rsid w:val="00B3658E"/>
    <w:rsid w:val="00B370B1"/>
    <w:rsid w:val="00B62C88"/>
    <w:rsid w:val="00BB53BD"/>
    <w:rsid w:val="00BD6035"/>
    <w:rsid w:val="00BF709F"/>
    <w:rsid w:val="00BF7495"/>
    <w:rsid w:val="00C13AD7"/>
    <w:rsid w:val="00C17C82"/>
    <w:rsid w:val="00C518BD"/>
    <w:rsid w:val="00C543EA"/>
    <w:rsid w:val="00CA4B3C"/>
    <w:rsid w:val="00CA6A0B"/>
    <w:rsid w:val="00CC7AFF"/>
    <w:rsid w:val="00CD5FFA"/>
    <w:rsid w:val="00CE0249"/>
    <w:rsid w:val="00CF6352"/>
    <w:rsid w:val="00D1483F"/>
    <w:rsid w:val="00D27C3E"/>
    <w:rsid w:val="00D35B44"/>
    <w:rsid w:val="00D360AB"/>
    <w:rsid w:val="00D36655"/>
    <w:rsid w:val="00D44557"/>
    <w:rsid w:val="00D608B5"/>
    <w:rsid w:val="00D75E04"/>
    <w:rsid w:val="00D87438"/>
    <w:rsid w:val="00D94911"/>
    <w:rsid w:val="00DA15E6"/>
    <w:rsid w:val="00DD79B1"/>
    <w:rsid w:val="00E43E97"/>
    <w:rsid w:val="00E544C7"/>
    <w:rsid w:val="00E71596"/>
    <w:rsid w:val="00E72CDC"/>
    <w:rsid w:val="00E91068"/>
    <w:rsid w:val="00EA70C1"/>
    <w:rsid w:val="00EB7A7E"/>
    <w:rsid w:val="00EC3413"/>
    <w:rsid w:val="00EE0ACC"/>
    <w:rsid w:val="00F27C7F"/>
    <w:rsid w:val="00F41295"/>
    <w:rsid w:val="00F81F00"/>
    <w:rsid w:val="00F93E92"/>
    <w:rsid w:val="00FC33BE"/>
    <w:rsid w:val="00FE60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6102"/>
  </w:style>
  <w:style w:type="paragraph" w:styleId="1">
    <w:name w:val="heading 1"/>
    <w:basedOn w:val="a"/>
    <w:qFormat/>
    <w:rsid w:val="00AA6102"/>
    <w:pPr>
      <w:spacing w:before="100" w:beforeAutospacing="1" w:after="100" w:afterAutospacing="1"/>
      <w:outlineLvl w:val="0"/>
    </w:pPr>
    <w:rPr>
      <w:rFonts w:ascii="Verdana" w:eastAsia="Arial Unicode MS" w:hAnsi="Verdana" w:cs="Arial Unicode MS"/>
      <w:b/>
      <w:bCs/>
      <w:caps/>
      <w:color w:val="BB9D64"/>
      <w:kern w:val="36"/>
      <w:sz w:val="21"/>
      <w:szCs w:val="21"/>
    </w:rPr>
  </w:style>
  <w:style w:type="paragraph" w:styleId="2">
    <w:name w:val="heading 2"/>
    <w:basedOn w:val="a"/>
    <w:qFormat/>
    <w:rsid w:val="00AA6102"/>
    <w:pPr>
      <w:spacing w:before="100" w:beforeAutospacing="1" w:after="100" w:afterAutospacing="1"/>
      <w:outlineLvl w:val="1"/>
    </w:pPr>
    <w:rPr>
      <w:rFonts w:ascii="Verdana" w:eastAsia="Arial Unicode MS" w:hAnsi="Verdana" w:cs="Arial Unicode MS"/>
      <w:b/>
      <w:bCs/>
      <w:color w:val="00582B"/>
      <w:sz w:val="17"/>
      <w:szCs w:val="17"/>
    </w:rPr>
  </w:style>
  <w:style w:type="paragraph" w:styleId="5">
    <w:name w:val="heading 5"/>
    <w:basedOn w:val="a"/>
    <w:next w:val="a"/>
    <w:qFormat/>
    <w:rsid w:val="00AA6102"/>
    <w:pPr>
      <w:spacing w:before="240" w:after="60"/>
      <w:outlineLvl w:val="4"/>
    </w:pPr>
    <w:rPr>
      <w:b/>
      <w:bCs/>
      <w:i/>
      <w:iCs/>
      <w:sz w:val="26"/>
      <w:szCs w:val="26"/>
    </w:rPr>
  </w:style>
  <w:style w:type="paragraph" w:styleId="6">
    <w:name w:val="heading 6"/>
    <w:basedOn w:val="a"/>
    <w:next w:val="a"/>
    <w:qFormat/>
    <w:rsid w:val="00AA6102"/>
    <w:pPr>
      <w:spacing w:before="240" w:after="60"/>
      <w:outlineLvl w:val="5"/>
    </w:pPr>
    <w:rPr>
      <w:i/>
      <w:sz w:val="22"/>
    </w:rPr>
  </w:style>
  <w:style w:type="paragraph" w:styleId="7">
    <w:name w:val="heading 7"/>
    <w:basedOn w:val="a"/>
    <w:next w:val="a"/>
    <w:qFormat/>
    <w:rsid w:val="00AA6102"/>
    <w:pPr>
      <w:spacing w:before="240" w:after="60"/>
      <w:outlineLvl w:val="6"/>
    </w:pPr>
    <w:rPr>
      <w:rFonts w:ascii="Arial" w:hAnsi="Arial"/>
    </w:rPr>
  </w:style>
  <w:style w:type="paragraph" w:styleId="8">
    <w:name w:val="heading 8"/>
    <w:basedOn w:val="a"/>
    <w:next w:val="a"/>
    <w:qFormat/>
    <w:rsid w:val="00AA6102"/>
    <w:pPr>
      <w:spacing w:before="240" w:after="60"/>
      <w:outlineLvl w:val="7"/>
    </w:pPr>
    <w:rPr>
      <w:rFonts w:ascii="Arial" w:hAnsi="Arial"/>
      <w:i/>
    </w:rPr>
  </w:style>
  <w:style w:type="paragraph" w:styleId="9">
    <w:name w:val="heading 9"/>
    <w:basedOn w:val="a"/>
    <w:next w:val="a"/>
    <w:qFormat/>
    <w:rsid w:val="00AA6102"/>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A6102"/>
    <w:pPr>
      <w:ind w:left="360"/>
    </w:pPr>
    <w:rPr>
      <w:b/>
      <w:bCs/>
      <w:sz w:val="32"/>
    </w:rPr>
  </w:style>
  <w:style w:type="paragraph" w:styleId="a4">
    <w:name w:val="footer"/>
    <w:basedOn w:val="a"/>
    <w:rsid w:val="00AA6102"/>
    <w:pPr>
      <w:tabs>
        <w:tab w:val="center" w:pos="4677"/>
        <w:tab w:val="right" w:pos="9355"/>
      </w:tabs>
    </w:pPr>
  </w:style>
  <w:style w:type="character" w:styleId="a5">
    <w:name w:val="page number"/>
    <w:basedOn w:val="a0"/>
    <w:rsid w:val="00AA6102"/>
  </w:style>
  <w:style w:type="paragraph" w:customStyle="1" w:styleId="a6">
    <w:name w:val="Стиль"/>
    <w:rsid w:val="00AA6102"/>
    <w:pPr>
      <w:autoSpaceDE w:val="0"/>
      <w:autoSpaceDN w:val="0"/>
      <w:spacing w:before="120" w:line="360" w:lineRule="auto"/>
      <w:jc w:val="both"/>
    </w:pPr>
    <w:rPr>
      <w:rFonts w:ascii="Courier New" w:hAnsi="Courier New" w:cs="Courier New"/>
      <w:sz w:val="24"/>
      <w:szCs w:val="24"/>
    </w:rPr>
  </w:style>
  <w:style w:type="character" w:styleId="a7">
    <w:name w:val="Hyperlink"/>
    <w:rsid w:val="00AA6102"/>
    <w:rPr>
      <w:color w:val="0000FF"/>
      <w:u w:val="single"/>
    </w:rPr>
  </w:style>
  <w:style w:type="paragraph" w:customStyle="1" w:styleId="cpt">
    <w:name w:val="cpt"/>
    <w:basedOn w:val="a"/>
    <w:rsid w:val="00AA6102"/>
    <w:pPr>
      <w:spacing w:before="100" w:beforeAutospacing="1" w:after="100" w:afterAutospacing="1"/>
    </w:pPr>
    <w:rPr>
      <w:rFonts w:ascii="Tahoma" w:eastAsia="Arial Unicode MS" w:hAnsi="Tahoma" w:cs="Tahoma"/>
      <w:b/>
      <w:bCs/>
      <w:color w:val="FFFFFF"/>
      <w:sz w:val="17"/>
      <w:szCs w:val="17"/>
    </w:rPr>
  </w:style>
  <w:style w:type="paragraph" w:customStyle="1" w:styleId="bottom">
    <w:name w:val="bottom"/>
    <w:basedOn w:val="a"/>
    <w:rsid w:val="00AA6102"/>
    <w:pPr>
      <w:spacing w:before="100" w:beforeAutospacing="1" w:after="100" w:afterAutospacing="1"/>
    </w:pPr>
    <w:rPr>
      <w:rFonts w:ascii="Tahoma" w:eastAsia="Arial Unicode MS" w:hAnsi="Tahoma" w:cs="Tahoma"/>
      <w:b/>
      <w:bCs/>
      <w:color w:val="B5DCC6"/>
      <w:sz w:val="17"/>
      <w:szCs w:val="17"/>
    </w:rPr>
  </w:style>
  <w:style w:type="paragraph" w:customStyle="1" w:styleId="copyright">
    <w:name w:val="copyright"/>
    <w:basedOn w:val="a"/>
    <w:rsid w:val="00AA6102"/>
    <w:pPr>
      <w:spacing w:before="100" w:beforeAutospacing="1" w:after="100" w:afterAutospacing="1"/>
    </w:pPr>
    <w:rPr>
      <w:rFonts w:ascii="Verdana" w:eastAsia="Arial Unicode MS" w:hAnsi="Verdana" w:cs="Arial Unicode MS"/>
      <w:color w:val="FFFFFF"/>
      <w:sz w:val="17"/>
      <w:szCs w:val="17"/>
    </w:rPr>
  </w:style>
  <w:style w:type="paragraph" w:customStyle="1" w:styleId="news">
    <w:name w:val="news"/>
    <w:basedOn w:val="a"/>
    <w:rsid w:val="00AA6102"/>
    <w:pPr>
      <w:spacing w:before="100" w:beforeAutospacing="1" w:after="100" w:afterAutospacing="1"/>
    </w:pPr>
    <w:rPr>
      <w:rFonts w:ascii="Verdana" w:eastAsia="Arial Unicode MS" w:hAnsi="Verdana" w:cs="Arial Unicode MS"/>
      <w:color w:val="000000"/>
      <w:sz w:val="15"/>
      <w:szCs w:val="15"/>
    </w:rPr>
  </w:style>
  <w:style w:type="paragraph" w:customStyle="1" w:styleId="greencpt">
    <w:name w:val="greencpt"/>
    <w:basedOn w:val="a"/>
    <w:rsid w:val="00AA6102"/>
    <w:pPr>
      <w:spacing w:before="100" w:beforeAutospacing="1" w:after="100" w:afterAutospacing="1"/>
    </w:pPr>
    <w:rPr>
      <w:rFonts w:ascii="Verdana" w:eastAsia="Arial Unicode MS" w:hAnsi="Verdana" w:cs="Arial Unicode MS"/>
      <w:b/>
      <w:bCs/>
      <w:color w:val="00582B"/>
      <w:sz w:val="17"/>
      <w:szCs w:val="17"/>
    </w:rPr>
  </w:style>
  <w:style w:type="paragraph" w:customStyle="1" w:styleId="cpt2">
    <w:name w:val="cpt2"/>
    <w:basedOn w:val="a"/>
    <w:rsid w:val="00AA6102"/>
    <w:pPr>
      <w:spacing w:before="100" w:beforeAutospacing="1" w:after="100" w:afterAutospacing="1"/>
    </w:pPr>
    <w:rPr>
      <w:rFonts w:ascii="Verdana" w:eastAsia="Arial Unicode MS" w:hAnsi="Verdana" w:cs="Arial Unicode MS"/>
      <w:b/>
      <w:bCs/>
      <w:color w:val="00582B"/>
      <w:sz w:val="18"/>
      <w:szCs w:val="18"/>
    </w:rPr>
  </w:style>
  <w:style w:type="paragraph" w:customStyle="1" w:styleId="h2new">
    <w:name w:val="h2new"/>
    <w:basedOn w:val="a"/>
    <w:rsid w:val="00AA6102"/>
    <w:rPr>
      <w:rFonts w:ascii="Verdana" w:eastAsia="Arial Unicode MS" w:hAnsi="Verdana" w:cs="Arial Unicode MS"/>
      <w:caps/>
      <w:color w:val="000000"/>
      <w:sz w:val="18"/>
      <w:szCs w:val="18"/>
    </w:rPr>
  </w:style>
  <w:style w:type="paragraph" w:customStyle="1" w:styleId="whitefooter">
    <w:name w:val="whitefooter"/>
    <w:basedOn w:val="a"/>
    <w:rsid w:val="00AA6102"/>
    <w:pPr>
      <w:spacing w:before="100" w:beforeAutospacing="1" w:after="100" w:afterAutospacing="1"/>
    </w:pPr>
    <w:rPr>
      <w:rFonts w:ascii="Arial" w:eastAsia="Arial Unicode MS" w:hAnsi="Arial" w:cs="Arial"/>
      <w:b/>
      <w:bCs/>
      <w:color w:val="FFFFFF"/>
      <w:sz w:val="18"/>
      <w:szCs w:val="18"/>
    </w:rPr>
  </w:style>
  <w:style w:type="paragraph" w:customStyle="1" w:styleId="maintext">
    <w:name w:val="maintext"/>
    <w:basedOn w:val="a"/>
    <w:rsid w:val="00AA6102"/>
    <w:pPr>
      <w:spacing w:before="100" w:beforeAutospacing="1" w:after="100" w:afterAutospacing="1"/>
    </w:pPr>
    <w:rPr>
      <w:rFonts w:ascii="Verdana" w:eastAsia="Arial Unicode MS" w:hAnsi="Verdana" w:cs="Arial Unicode MS"/>
      <w:color w:val="000000"/>
      <w:sz w:val="17"/>
      <w:szCs w:val="17"/>
    </w:rPr>
  </w:style>
  <w:style w:type="paragraph" w:customStyle="1" w:styleId="whitecaption">
    <w:name w:val="whitecaption"/>
    <w:basedOn w:val="a"/>
    <w:rsid w:val="00AA6102"/>
    <w:pPr>
      <w:spacing w:before="100" w:beforeAutospacing="1" w:after="100" w:afterAutospacing="1"/>
    </w:pPr>
    <w:rPr>
      <w:rFonts w:ascii="Verdana" w:eastAsia="Arial Unicode MS" w:hAnsi="Verdana" w:cs="Arial Unicode MS"/>
      <w:b/>
      <w:bCs/>
      <w:color w:val="FFFFFF"/>
      <w:sz w:val="15"/>
      <w:szCs w:val="15"/>
    </w:rPr>
  </w:style>
  <w:style w:type="paragraph" w:customStyle="1" w:styleId="whitecaptionbig">
    <w:name w:val="whitecaptionbig"/>
    <w:basedOn w:val="a"/>
    <w:rsid w:val="00AA6102"/>
    <w:pPr>
      <w:spacing w:before="100" w:beforeAutospacing="1" w:after="100" w:afterAutospacing="1"/>
    </w:pPr>
    <w:rPr>
      <w:rFonts w:ascii="Verdana" w:eastAsia="Arial Unicode MS" w:hAnsi="Verdana" w:cs="Arial Unicode MS"/>
      <w:b/>
      <w:bCs/>
      <w:color w:val="FFFFFF"/>
      <w:sz w:val="18"/>
      <w:szCs w:val="18"/>
    </w:rPr>
  </w:style>
  <w:style w:type="paragraph" w:customStyle="1" w:styleId="date">
    <w:name w:val="date"/>
    <w:basedOn w:val="a"/>
    <w:rsid w:val="00AA6102"/>
    <w:pPr>
      <w:spacing w:before="100" w:beforeAutospacing="1" w:after="100" w:afterAutospacing="1"/>
    </w:pPr>
    <w:rPr>
      <w:rFonts w:ascii="Verdana" w:eastAsia="Arial Unicode MS" w:hAnsi="Verdana" w:cs="Arial Unicode MS"/>
      <w:b/>
      <w:bCs/>
      <w:color w:val="80632B"/>
      <w:sz w:val="17"/>
      <w:szCs w:val="17"/>
    </w:rPr>
  </w:style>
  <w:style w:type="paragraph" w:customStyle="1" w:styleId="prcaption">
    <w:name w:val="prcaption"/>
    <w:basedOn w:val="a"/>
    <w:rsid w:val="00AA6102"/>
    <w:pPr>
      <w:spacing w:before="100" w:beforeAutospacing="1" w:after="100" w:afterAutospacing="1"/>
    </w:pPr>
    <w:rPr>
      <w:rFonts w:ascii="Verdana" w:eastAsia="Arial Unicode MS" w:hAnsi="Verdana" w:cs="Arial Unicode MS"/>
      <w:b/>
      <w:bCs/>
      <w:color w:val="80632B"/>
    </w:rPr>
  </w:style>
  <w:style w:type="paragraph" w:customStyle="1" w:styleId="grcaption">
    <w:name w:val="grcaption"/>
    <w:basedOn w:val="a"/>
    <w:rsid w:val="00AA6102"/>
    <w:pPr>
      <w:spacing w:before="100" w:beforeAutospacing="1" w:after="100" w:afterAutospacing="1"/>
    </w:pPr>
    <w:rPr>
      <w:rFonts w:ascii="Verdana" w:eastAsia="Arial Unicode MS" w:hAnsi="Verdana" w:cs="Arial Unicode MS"/>
      <w:b/>
      <w:bCs/>
      <w:color w:val="00582B"/>
      <w:sz w:val="17"/>
      <w:szCs w:val="17"/>
    </w:rPr>
  </w:style>
  <w:style w:type="paragraph" w:customStyle="1" w:styleId="services">
    <w:name w:val="services"/>
    <w:basedOn w:val="a"/>
    <w:rsid w:val="00AA6102"/>
    <w:pPr>
      <w:spacing w:before="100" w:beforeAutospacing="1" w:after="100" w:afterAutospacing="1"/>
    </w:pPr>
    <w:rPr>
      <w:rFonts w:ascii="Verdana" w:eastAsia="Arial Unicode MS" w:hAnsi="Verdana" w:cs="Arial Unicode MS"/>
      <w:b/>
      <w:bCs/>
      <w:color w:val="508962"/>
    </w:rPr>
  </w:style>
  <w:style w:type="paragraph" w:customStyle="1" w:styleId="sprtext">
    <w:name w:val="sprtext"/>
    <w:basedOn w:val="a"/>
    <w:rsid w:val="00AA6102"/>
    <w:pPr>
      <w:spacing w:before="100" w:beforeAutospacing="1" w:after="100" w:afterAutospacing="1"/>
    </w:pPr>
    <w:rPr>
      <w:rFonts w:ascii="Verdana" w:eastAsia="Arial Unicode MS" w:hAnsi="Verdana" w:cs="Arial Unicode MS"/>
      <w:color w:val="000000"/>
      <w:sz w:val="15"/>
      <w:szCs w:val="15"/>
    </w:rPr>
  </w:style>
  <w:style w:type="paragraph" w:customStyle="1" w:styleId="path">
    <w:name w:val="path"/>
    <w:basedOn w:val="a"/>
    <w:rsid w:val="00AA6102"/>
    <w:pPr>
      <w:spacing w:before="100" w:beforeAutospacing="1" w:after="100" w:afterAutospacing="1"/>
    </w:pPr>
    <w:rPr>
      <w:rFonts w:ascii="Verdana" w:eastAsia="Arial Unicode MS" w:hAnsi="Verdana" w:cs="Arial Unicode MS"/>
      <w:b/>
      <w:bCs/>
      <w:caps/>
      <w:color w:val="BB9D64"/>
      <w:sz w:val="21"/>
      <w:szCs w:val="21"/>
    </w:rPr>
  </w:style>
  <w:style w:type="paragraph" w:customStyle="1" w:styleId="plashka">
    <w:name w:val="plashka"/>
    <w:basedOn w:val="a"/>
    <w:rsid w:val="00AA6102"/>
    <w:pPr>
      <w:shd w:val="clear" w:color="auto" w:fill="508962"/>
      <w:spacing w:before="100" w:beforeAutospacing="1" w:after="100" w:afterAutospacing="1"/>
      <w:jc w:val="center"/>
    </w:pPr>
    <w:rPr>
      <w:rFonts w:ascii="Verdana" w:eastAsia="Arial Unicode MS" w:hAnsi="Verdana" w:cs="Arial Unicode MS"/>
      <w:color w:val="000000"/>
      <w:sz w:val="17"/>
      <w:szCs w:val="17"/>
    </w:rPr>
  </w:style>
  <w:style w:type="paragraph" w:styleId="20">
    <w:name w:val="Body Text Indent 2"/>
    <w:basedOn w:val="a"/>
    <w:rsid w:val="00AA6102"/>
    <w:pPr>
      <w:ind w:right="-87" w:firstLine="567"/>
      <w:jc w:val="both"/>
    </w:pPr>
    <w:rPr>
      <w:u w:val="single"/>
    </w:rPr>
  </w:style>
  <w:style w:type="paragraph" w:styleId="3">
    <w:name w:val="Body Text Indent 3"/>
    <w:basedOn w:val="a"/>
    <w:rsid w:val="00AA6102"/>
    <w:pPr>
      <w:keepNext/>
      <w:ind w:right="-87" w:firstLine="567"/>
      <w:jc w:val="both"/>
    </w:pPr>
    <w:rPr>
      <w:color w:val="0000FF"/>
    </w:rPr>
  </w:style>
  <w:style w:type="paragraph" w:styleId="21">
    <w:name w:val="Body Text 2"/>
    <w:basedOn w:val="a"/>
    <w:rsid w:val="00AA6102"/>
    <w:pPr>
      <w:jc w:val="both"/>
    </w:pPr>
    <w:rPr>
      <w:rFonts w:ascii="Tahoma" w:hAnsi="Tahoma"/>
    </w:rPr>
  </w:style>
  <w:style w:type="paragraph" w:customStyle="1" w:styleId="10">
    <w:name w:val="Обычный1"/>
    <w:rsid w:val="00AA6102"/>
    <w:pPr>
      <w:widowControl w:val="0"/>
    </w:pPr>
    <w:rPr>
      <w:rFonts w:ascii="Courier New" w:hAnsi="Courier New"/>
      <w:snapToGrid w:val="0"/>
    </w:rPr>
  </w:style>
  <w:style w:type="paragraph" w:styleId="a8">
    <w:name w:val="Body Text"/>
    <w:basedOn w:val="a"/>
    <w:rsid w:val="00AA6102"/>
    <w:pPr>
      <w:jc w:val="both"/>
    </w:pPr>
    <w:rPr>
      <w:rFonts w:ascii="Tahoma" w:hAnsi="Tahoma"/>
      <w:sz w:val="22"/>
    </w:rPr>
  </w:style>
  <w:style w:type="paragraph" w:styleId="HTML">
    <w:name w:val="HTML Address"/>
    <w:basedOn w:val="a"/>
    <w:rsid w:val="00AA6102"/>
    <w:rPr>
      <w:i/>
      <w:iCs/>
    </w:rPr>
  </w:style>
  <w:style w:type="paragraph" w:styleId="a9">
    <w:name w:val="Normal (Web)"/>
    <w:basedOn w:val="a"/>
    <w:rsid w:val="00AA6102"/>
    <w:pPr>
      <w:spacing w:before="100" w:beforeAutospacing="1" w:after="100" w:afterAutospacing="1"/>
    </w:pPr>
  </w:style>
  <w:style w:type="character" w:styleId="aa">
    <w:name w:val="FollowedHyperlink"/>
    <w:rsid w:val="00AA6102"/>
    <w:rPr>
      <w:color w:val="800080"/>
      <w:u w:val="single"/>
    </w:rPr>
  </w:style>
  <w:style w:type="paragraph" w:customStyle="1" w:styleId="ab">
    <w:name w:val="бычный"/>
    <w:link w:val="ac"/>
    <w:rsid w:val="00AA6102"/>
    <w:pPr>
      <w:widowControl w:val="0"/>
      <w:ind w:firstLine="709"/>
      <w:jc w:val="both"/>
    </w:pPr>
    <w:rPr>
      <w:rFonts w:ascii="Journal" w:hAnsi="Journal" w:cs="Journal"/>
      <w:sz w:val="24"/>
      <w:szCs w:val="24"/>
    </w:rPr>
  </w:style>
  <w:style w:type="character" w:customStyle="1" w:styleId="ac">
    <w:name w:val="бычный Знак"/>
    <w:link w:val="ab"/>
    <w:rsid w:val="00AA6102"/>
    <w:rPr>
      <w:rFonts w:ascii="Journal" w:hAnsi="Journal" w:cs="Journal"/>
      <w:sz w:val="24"/>
      <w:szCs w:val="24"/>
      <w:lang w:val="ru-RU" w:eastAsia="ru-RU" w:bidi="ar-SA"/>
    </w:rPr>
  </w:style>
  <w:style w:type="paragraph" w:customStyle="1" w:styleId="ConsNormal">
    <w:name w:val="ConsNormal"/>
    <w:rsid w:val="00AA6102"/>
    <w:pPr>
      <w:widowControl w:val="0"/>
      <w:autoSpaceDE w:val="0"/>
      <w:autoSpaceDN w:val="0"/>
      <w:adjustRightInd w:val="0"/>
      <w:ind w:right="19772" w:firstLine="720"/>
    </w:pPr>
    <w:rPr>
      <w:rFonts w:ascii="Arial" w:hAnsi="Arial" w:cs="Arial"/>
    </w:rPr>
  </w:style>
  <w:style w:type="paragraph" w:customStyle="1" w:styleId="CellBody">
    <w:name w:val="CellBody"/>
    <w:basedOn w:val="10"/>
    <w:rsid w:val="00AA6102"/>
    <w:pPr>
      <w:spacing w:line="260" w:lineRule="atLeast"/>
    </w:pPr>
    <w:rPr>
      <w:rFonts w:ascii="Futuris" w:hAnsi="Futuris"/>
      <w:sz w:val="24"/>
    </w:rPr>
  </w:style>
  <w:style w:type="paragraph" w:customStyle="1" w:styleId="Petit">
    <w:name w:val="Petit"/>
    <w:basedOn w:val="10"/>
    <w:rsid w:val="00AA6102"/>
    <w:pPr>
      <w:spacing w:line="360" w:lineRule="atLeast"/>
    </w:pPr>
    <w:rPr>
      <w:rFonts w:ascii="Futuris" w:hAnsi="Futuris"/>
      <w:sz w:val="24"/>
    </w:rPr>
  </w:style>
  <w:style w:type="paragraph" w:customStyle="1" w:styleId="Zagol-2">
    <w:name w:val="Zagol-2"/>
    <w:basedOn w:val="10"/>
    <w:rsid w:val="00AA6102"/>
    <w:pPr>
      <w:spacing w:line="260" w:lineRule="atLeast"/>
      <w:jc w:val="both"/>
    </w:pPr>
    <w:rPr>
      <w:rFonts w:ascii="Futuris" w:hAnsi="Futuris"/>
      <w:sz w:val="24"/>
    </w:rPr>
  </w:style>
  <w:style w:type="character" w:styleId="ad">
    <w:name w:val="Strong"/>
    <w:qFormat/>
    <w:rsid w:val="00AA6102"/>
    <w:rPr>
      <w:b/>
      <w:bCs/>
    </w:rPr>
  </w:style>
  <w:style w:type="paragraph" w:styleId="30">
    <w:name w:val="Body Text 3"/>
    <w:basedOn w:val="a"/>
    <w:rsid w:val="00AA6102"/>
    <w:pPr>
      <w:spacing w:after="120"/>
    </w:pPr>
    <w:rPr>
      <w:sz w:val="16"/>
      <w:szCs w:val="16"/>
    </w:rPr>
  </w:style>
  <w:style w:type="paragraph" w:customStyle="1" w:styleId="nor">
    <w:name w:val="nor"/>
    <w:basedOn w:val="a"/>
    <w:rsid w:val="00AA6102"/>
    <w:pPr>
      <w:spacing w:before="100" w:beforeAutospacing="1" w:after="100" w:afterAutospacing="1"/>
    </w:pPr>
    <w:rPr>
      <w:sz w:val="24"/>
      <w:szCs w:val="24"/>
    </w:rPr>
  </w:style>
  <w:style w:type="table" w:styleId="ae">
    <w:name w:val="Table Grid"/>
    <w:basedOn w:val="a1"/>
    <w:rsid w:val="00AA6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lock Text"/>
    <w:basedOn w:val="a"/>
    <w:rsid w:val="00AA6102"/>
    <w:pPr>
      <w:spacing w:line="288" w:lineRule="auto"/>
      <w:ind w:left="-142" w:right="-993" w:firstLine="284"/>
    </w:pPr>
    <w:rPr>
      <w:color w:val="000000"/>
      <w:sz w:val="16"/>
    </w:rPr>
  </w:style>
  <w:style w:type="paragraph" w:customStyle="1" w:styleId="Iniiaiieoaeno">
    <w:name w:val="Iniiaiie oaeno"/>
    <w:basedOn w:val="a"/>
    <w:rsid w:val="00AA6102"/>
    <w:pPr>
      <w:widowControl w:val="0"/>
      <w:spacing w:after="120"/>
      <w:ind w:firstLine="720"/>
    </w:pPr>
    <w:rPr>
      <w:rFonts w:ascii="Tms Rmn" w:hAnsi="Tms Rmn" w:cs="Tms Rmn"/>
    </w:rPr>
  </w:style>
  <w:style w:type="paragraph" w:customStyle="1" w:styleId="4">
    <w:name w:val="Основной текст 4 Фог"/>
    <w:basedOn w:val="a"/>
    <w:rsid w:val="00AA6102"/>
    <w:pPr>
      <w:spacing w:after="120"/>
      <w:ind w:left="283" w:firstLine="720"/>
      <w:jc w:val="both"/>
    </w:pPr>
    <w:rPr>
      <w:sz w:val="28"/>
      <w:szCs w:val="28"/>
    </w:rPr>
  </w:style>
  <w:style w:type="paragraph" w:styleId="af0">
    <w:name w:val="caption"/>
    <w:basedOn w:val="a"/>
    <w:next w:val="a"/>
    <w:qFormat/>
    <w:rsid w:val="000E379D"/>
    <w:pPr>
      <w:ind w:firstLine="720"/>
      <w:jc w:val="both"/>
    </w:pPr>
    <w:rPr>
      <w:sz w:val="24"/>
    </w:rPr>
  </w:style>
  <w:style w:type="paragraph" w:customStyle="1" w:styleId="Style106">
    <w:name w:val="Style106"/>
    <w:basedOn w:val="a"/>
    <w:rsid w:val="000E379D"/>
    <w:pPr>
      <w:widowControl w:val="0"/>
      <w:autoSpaceDE w:val="0"/>
      <w:autoSpaceDN w:val="0"/>
      <w:adjustRightInd w:val="0"/>
      <w:spacing w:line="277" w:lineRule="exact"/>
      <w:jc w:val="center"/>
    </w:pPr>
    <w:rPr>
      <w:rFonts w:ascii="Sylfaen" w:hAnsi="Sylfaen"/>
      <w:sz w:val="24"/>
      <w:szCs w:val="24"/>
    </w:rPr>
  </w:style>
  <w:style w:type="paragraph" w:styleId="af1">
    <w:name w:val="Balloon Text"/>
    <w:basedOn w:val="a"/>
    <w:link w:val="af2"/>
    <w:rsid w:val="00E91068"/>
    <w:rPr>
      <w:rFonts w:ascii="Tahoma" w:hAnsi="Tahoma"/>
      <w:sz w:val="16"/>
      <w:szCs w:val="16"/>
      <w:lang/>
    </w:rPr>
  </w:style>
  <w:style w:type="character" w:customStyle="1" w:styleId="af2">
    <w:name w:val="Текст выноски Знак"/>
    <w:link w:val="af1"/>
    <w:rsid w:val="00E91068"/>
    <w:rPr>
      <w:rFonts w:ascii="Tahoma" w:hAnsi="Tahoma" w:cs="Tahoma"/>
      <w:sz w:val="16"/>
      <w:szCs w:val="16"/>
    </w:rPr>
  </w:style>
  <w:style w:type="paragraph" w:customStyle="1" w:styleId="Iauiue">
    <w:name w:val="Iau?iue"/>
    <w:rsid w:val="00487A25"/>
    <w:rPr>
      <w:rFonts w:ascii="Garamond" w:hAnsi="Garamond"/>
      <w:snapToGrid w:val="0"/>
    </w:rPr>
  </w:style>
  <w:style w:type="paragraph" w:customStyle="1" w:styleId="211pt">
    <w:name w:val="Заголовок 2 + 11 pt"/>
    <w:aliases w:val="по ширине,Слева:  0 см,Первая строка:  0 см,Справа:  ..."/>
    <w:basedOn w:val="2"/>
    <w:link w:val="af3"/>
    <w:rsid w:val="00487A25"/>
    <w:pPr>
      <w:keepNext/>
      <w:autoSpaceDE w:val="0"/>
      <w:autoSpaceDN w:val="0"/>
      <w:spacing w:before="0" w:beforeAutospacing="0" w:after="0" w:afterAutospacing="0"/>
      <w:ind w:left="284" w:right="-25"/>
      <w:jc w:val="both"/>
    </w:pPr>
    <w:rPr>
      <w:rFonts w:ascii="Tms Rmn" w:eastAsia="Times New Roman" w:hAnsi="Tms Rmn" w:cs="Times New Roman"/>
      <w:color w:val="auto"/>
      <w:sz w:val="22"/>
      <w:szCs w:val="22"/>
      <w:u w:val="single"/>
      <w:lang w:val="en-US"/>
    </w:rPr>
  </w:style>
  <w:style w:type="character" w:customStyle="1" w:styleId="af3">
    <w:name w:val="Справа:  ... Знак"/>
    <w:link w:val="211pt"/>
    <w:rsid w:val="00487A25"/>
    <w:rPr>
      <w:rFonts w:ascii="Tms Rmn" w:hAnsi="Tms Rmn" w:cs="Tms Rmn"/>
      <w:b/>
      <w:bCs/>
      <w:sz w:val="22"/>
      <w:szCs w:val="22"/>
      <w:u w:val="single"/>
      <w:lang w:val="en-US"/>
    </w:rPr>
  </w:style>
  <w:style w:type="paragraph" w:customStyle="1" w:styleId="auiue">
    <w:name w:val="au?iue"/>
    <w:rsid w:val="00487A25"/>
    <w:pPr>
      <w:widowControl w:val="0"/>
      <w:ind w:firstLine="709"/>
      <w:jc w:val="both"/>
    </w:pPr>
    <w:rPr>
      <w:rFonts w:ascii="Journal" w:hAnsi="Journal"/>
      <w:sz w:val="24"/>
    </w:rPr>
  </w:style>
  <w:style w:type="paragraph" w:customStyle="1" w:styleId="210">
    <w:name w:val="Основной текст с отступом 21"/>
    <w:basedOn w:val="a"/>
    <w:rsid w:val="00487A25"/>
    <w:pPr>
      <w:ind w:firstLine="720"/>
      <w:jc w:val="both"/>
    </w:pPr>
    <w:rPr>
      <w:sz w:val="22"/>
    </w:rPr>
  </w:style>
  <w:style w:type="paragraph" w:customStyle="1" w:styleId="BodyText23">
    <w:name w:val="Body Text 23"/>
    <w:basedOn w:val="auiue"/>
    <w:rsid w:val="00487A25"/>
    <w:pPr>
      <w:spacing w:line="240" w:lineRule="atLeast"/>
      <w:ind w:firstLine="567"/>
    </w:pPr>
    <w:rPr>
      <w:rFonts w:ascii="Arial" w:hAnsi="Arial"/>
      <w:sz w:val="20"/>
    </w:rPr>
  </w:style>
</w:styles>
</file>

<file path=word/webSettings.xml><?xml version="1.0" encoding="utf-8"?>
<w:webSettings xmlns:r="http://schemas.openxmlformats.org/officeDocument/2006/relationships" xmlns:w="http://schemas.openxmlformats.org/wordprocessingml/2006/main">
  <w:divs>
    <w:div w:id="19354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bYI5VstkoxyZPjbtAtxF0vbcN3rhZG7xXDQ0MCrHnkk=</DigestValue>
    </Reference>
    <Reference URI="#idOfficeObject" Type="http://www.w3.org/2000/09/xmldsig#Object">
      <DigestMethod Algorithm="http://www.w3.org/2001/04/xmldsig-more#gostr3411"/>
      <DigestValue>pNjX+/ufqjHWPDRmaH/XPob+GzkM3GDdRAGZ9WIL3Aw=</DigestValue>
    </Reference>
  </SignedInfo>
  <SignatureValue>
    3qy8raJt/h1RJRz1BThA6X7qefuwxo+fW79FE3MFm2e8Pd2DrqnyAM0ZCHBlyZ1IJGKg2+ZC
    WbQoCs7vTuz8kw==
  </SignatureValue>
  <KeyInfo>
    <X509Data>
      <X509Certificate>
          MIIIOzCCB+qgAwIBAgIQBSCpesQMzIDmEdbuzcEbUjAIBgYqhQMCAgMwggFsMRgwFgYFKoUD
          ZAESDTEwMjc3MDAwNzE1MzAxGjAYBggqhQMDgQMBARIMMDA3NzA0MjExMjAxMQswCQYDVQQG
          EwJSVTEYMBYGA1UECAwPNzcg0JzQvtGB0LrQstCwMRUwEwYDVQQHDAzQnNC+0YHQutCy0LAx
          OTA3BgNVBAkMMNCR0LDRgNGL0LrQvtCy0YHQutC40Lkg0L/QtdGALiwg0LQuIDQsINGB0YLR
          gC4gMjEwMC4GA1UECwwn0KPQtNC+0YHRgtC+0LLQtdGA0Y/RjtGJ0LjQuSDRhtC10L3RgtGA
          MWcwZQYDVQQKDF7QntCx0YnQtdGB0YLQstC+INGBINC+0LPRgNCw0L3QuNGH0LXQvdC90L7Q
          uSDQvtGC0LLQtdGC0YHRgtCy0LXQvdC90L7RgdGC0YzRjiAi0KLQsNC60YHQutC+0LwiMSAw
          HgYDVQQDDBfQntCe0J4gItCi0LDQutGB0LrQvtC8IjAeFw0xNzAyMDkxNDM0NTZaFw0xODAy
          MDkxNDQ0NTZaMIIBtDEnMCUGCSqGSIb3DQEJARYYNDgyMjAyMUBob3N0MzIudGF4Y29tLnJ1
          MRowGAYIKoUDA4EDAQESDDAwNDgyNTAwMjc0MzEWMBQGBSqFA2QDEgswMDYyNjg2MDIzNTEY
          MBYGBSqFA2QBEg0xMDI0ODQwODI1MTUxMTAwLgYDVQQMDCfQk9C10L3QtdGA0LDQu9GM0L3R
          i9C5INC00LjRgNC10LrRgtC+0YAxKDAmBgNVBAoMH9Ce0J7QniDQodCaICLQoNCV0KHQni3Q
          qNCw0L3RgSIxLzAtBgNVBAkMJtCd0LDQs9C+0YDQvdGL0Lkg0L/RgNC+0LXQt9C0LCA2LCAs
          IDMsMRgwFgYDVQQHDA/QnNC+0YHQutCy0LAg0LMxHDAaBgNVBAgMEzc3INCzLiDQnNC+0YHQ
          utCy0LAxCzAJBgNVBAYTAlJVMSgwJgYDVQQqDB/QoNC+0LzQsNC9INCS0LjQutGC0L7RgNC+
          0LLQuNGHMRUwEwYDVQQEDAzQmtCw0YDQv9C+0LIxKDAmBgNVBAMMH9Ce0J7QniDQodCaICLQ
          oNCV0KHQni3QqNCw0L3RgSIwYzAcBgYqhQMCAhMwEgYHKoUDAgIkAAYHKoUDAgIeAQNDAARA
          WKj5MITJYHMFsGO8irogl3iOEIw1QcjwDo+cEdh5AfnWmkD4pRHONO5oLSdWlnqPkvlWSwnn
          y1bFqM+rMWcO06OCBBgwggQUMB8GCSsGAQQBgjcVBwQSMBAGCCqFAwICLgAIAgEBAgEAMIIB
          XAYDVR0jBIIBUzCCAU+AFPOcAHGYxrN4xNPoxip+qtsdFrScoYIBKaSCASUwggEhMRowGAYI
          KoUDA4EDAQESDDAwNzcxMDQ3NDM3NTEYMBYGBSqFA2QBEg0xMDQ3NzAyMDI2NzAxMR4wHAYJ
          KoZIhvcNAQkBFg9kaXRAbWluc3Z5YXoucnUxPDA6BgNVBAkMMzEyNTM3NSDQsy4g0JzQvtGB
          0LrQstCwINGD0LsuINCi0LLQtdGA0YHQutCw0Y8g0LQuNzEsMCoGA1UECgwj0JzQuNC90LrQ
          vtC80YHQstGP0LfRjCDQoNC+0YHRgdC40LgxFTATBgNVBAcMDNCc0L7RgdC60LLQsDEcMBoG
          A1UECAwTNzcg0LMuINCc0L7RgdC60LLQsDELMAkGA1UEBhMCUlUxGzAZBgNVBAMMEtCj0KYg
          MSDQmNChINCT0KPQpoIKTIoxAwADAAAIETAdBgNVHQ4EFgQUK7Uu8rTh1+g3AUwva6zLvtnx
          YNUwDgYDVR0PAQH/BAQDAgP4MB0GA1UdJQQWMBQGCCsGAQUFBwMCBggrBgEFBQcDBDAdBgNV
          HSAEFjAUMAgGBiqFA2RxATAIBgYqhQNkcQIwggEUBgUqhQNkcASCAQkwggEFDCsi0JrRgNC4
          0L/RgtC+0J/RgNC+IENTUCIgKNCy0LXRgNGB0LjRjyA0LjApDCwi0JrRgNC40L/RgtC+0J/R
          gNC+INCj0KYiICjQstC10YDRgdC40Y8gMi4wKQxX0KHQtdGA0YLQuNGE0LjQutCw0YIg0YHQ
          vtC+0YLQstC10YLRgdGC0LLQuNGPINCh0KQvMTI0LTI4NjQg0L7RgiAyMCDQvNCw0YDRgtCw
          IDIwMTYg0LMuDE/QodC10YDRgtC40YTQuNC60LDRgiDRgdC+0L7RgtCy0LXRgtGB0YLQstC4
          0Y8g0KHQpC8xMjgtMjk4MyDQvtGCIDE4LjExLjIwMTYg0LMuMCMGBSqFA2RvBBoMGCLQmtGA
          0LjQv9GC0L7Qn9GA0L4gQ1NQIjBSBgNVHR8ESzBJMEegRaBDhkFodHRwOi8vY3JsLnRheGNv
          bS5ydS9mMzljMDA3MTk4YzZiMzc4YzRkM2U4YzYyYTdlYWFkYjFkMTZiNDljLmNybDCBkgYI
          KwYBBQUHAQEEgYUwgYIwMQYIKwYBBQUHMAGGJWh0dHA6Ly9vY3NwMjAudGF4Y29tLnJ1L29j
          c3Avb2NzcC5zcmYwTQYIKwYBBQUHMAKGQWh0dHA6Ly9jcmwudGF4Y29tLnJ1L2YzOWMwMDcx
          OThjNmIzNzhjNGQzZThjNjJhN2VhYWRiMWQxNmI0OWMuY3J0MAgGBiqFAwICAwNBAL8eeQiI
          3/zRTCoUQsO81jR9jdT1sMCaoNhDQ7Ibc9YgFelbBWA24nnWB7un8+hz9WHYCihUIgQIP1Ut
          BRyB9PQ=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VFtd8MRjfbmEGf2/0zjHh1t5L6k=</DigestValue>
      </Reference>
      <Reference URI="/word/document.xml?ContentType=application/vnd.openxmlformats-officedocument.wordprocessingml.document.main+xml">
        <DigestMethod Algorithm="http://www.w3.org/2000/09/xmldsig#sha1"/>
        <DigestValue>hk2yOcqdcyb9Mia+auIiP3XmJcA=</DigestValue>
      </Reference>
      <Reference URI="/word/endnotes.xml?ContentType=application/vnd.openxmlformats-officedocument.wordprocessingml.endnotes+xml">
        <DigestMethod Algorithm="http://www.w3.org/2000/09/xmldsig#sha1"/>
        <DigestValue>JwPuHEutNNnbT5K2dK/ayGa1i6E=</DigestValue>
      </Reference>
      <Reference URI="/word/fontTable.xml?ContentType=application/vnd.openxmlformats-officedocument.wordprocessingml.fontTable+xml">
        <DigestMethod Algorithm="http://www.w3.org/2000/09/xmldsig#sha1"/>
        <DigestValue>fVPRCnsaBfH6FzpEDdLq8zYV31w=</DigestValue>
      </Reference>
      <Reference URI="/word/footer1.xml?ContentType=application/vnd.openxmlformats-officedocument.wordprocessingml.footer+xml">
        <DigestMethod Algorithm="http://www.w3.org/2000/09/xmldsig#sha1"/>
        <DigestValue>Qpu6yDbim1OVykH/1wediFl+HcU=</DigestValue>
      </Reference>
      <Reference URI="/word/footer2.xml?ContentType=application/vnd.openxmlformats-officedocument.wordprocessingml.footer+xml">
        <DigestMethod Algorithm="http://www.w3.org/2000/09/xmldsig#sha1"/>
        <DigestValue>q2B6VyGTkAMlVc6rl3IusrCx7zQ=</DigestValue>
      </Reference>
      <Reference URI="/word/footnotes.xml?ContentType=application/vnd.openxmlformats-officedocument.wordprocessingml.footnotes+xml">
        <DigestMethod Algorithm="http://www.w3.org/2000/09/xmldsig#sha1"/>
        <DigestValue>AeMdQoT9FwRjl+pC2q/tja5NPXo=</DigestValue>
      </Reference>
      <Reference URI="/word/numbering.xml?ContentType=application/vnd.openxmlformats-officedocument.wordprocessingml.numbering+xml">
        <DigestMethod Algorithm="http://www.w3.org/2000/09/xmldsig#sha1"/>
        <DigestValue>Vm5vyJUk6Z2/56RdK8d/SxN3G4Q=</DigestValue>
      </Reference>
      <Reference URI="/word/settings.xml?ContentType=application/vnd.openxmlformats-officedocument.wordprocessingml.settings+xml">
        <DigestMethod Algorithm="http://www.w3.org/2000/09/xmldsig#sha1"/>
        <DigestValue>M3jUIjMEKEVhMZZWWROYspLcKV8=</DigestValue>
      </Reference>
      <Reference URI="/word/styles.xml?ContentType=application/vnd.openxmlformats-officedocument.wordprocessingml.styles+xml">
        <DigestMethod Algorithm="http://www.w3.org/2000/09/xmldsig#sha1"/>
        <DigestValue>XprZZBekH5HAVUmfsvm6P6m1Too=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OH8lKhxgW2fp7DoWjH3H2z3CAik=</DigestValue>
      </Reference>
    </Manifest>
    <SignatureProperties>
      <SignatureProperty Id="idSignatureTime" Target="#idPackageSignature">
        <mdssi:SignatureTime>
          <mdssi:Format>YYYY-MM-DDThh:mm:ssTZD</mdssi:Format>
          <mdssi:Value>2017-07-07T11:37:34Z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6</TotalTime>
  <Pages>23</Pages>
  <Words>10898</Words>
  <Characters>62119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myada</dc:creator>
  <cp:lastModifiedBy>Алфёров</cp:lastModifiedBy>
  <cp:revision>3</cp:revision>
  <cp:lastPrinted>2014-05-14T09:20:00Z</cp:lastPrinted>
  <dcterms:created xsi:type="dcterms:W3CDTF">2017-07-04T12:24:00Z</dcterms:created>
  <dcterms:modified xsi:type="dcterms:W3CDTF">2017-07-04T12:30:00Z</dcterms:modified>
</cp:coreProperties>
</file>